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A635" w14:textId="77777777" w:rsidR="00C70305" w:rsidRPr="002B60DE" w:rsidRDefault="00C70305" w:rsidP="00C70305">
      <w:pPr>
        <w:shd w:val="clear" w:color="auto" w:fill="FFFFFF"/>
        <w:jc w:val="center"/>
        <w:rPr>
          <w:b/>
          <w:lang w:eastAsia="cs-CZ"/>
        </w:rPr>
      </w:pPr>
      <w:r w:rsidRPr="002B60DE">
        <w:rPr>
          <w:b/>
          <w:lang w:eastAsia="cs-CZ"/>
        </w:rPr>
        <w:t xml:space="preserve">VÝZVA NA PREDLOŽENIE CENOVEJ PONUKY </w:t>
      </w:r>
    </w:p>
    <w:p w14:paraId="468754EA" w14:textId="77777777" w:rsidR="00CD3D87" w:rsidRPr="002B60DE" w:rsidRDefault="00D42D8E" w:rsidP="00315933">
      <w:pPr>
        <w:spacing w:before="120"/>
        <w:jc w:val="both"/>
        <w:rPr>
          <w:szCs w:val="22"/>
        </w:rPr>
      </w:pPr>
      <w:r w:rsidRPr="002B60DE">
        <w:rPr>
          <w:b/>
          <w:sz w:val="28"/>
          <w:szCs w:val="28"/>
        </w:rPr>
        <w:t xml:space="preserve"> </w:t>
      </w:r>
      <w:r w:rsidR="00CD3D87" w:rsidRPr="002B60DE">
        <w:rPr>
          <w:szCs w:val="22"/>
        </w:rPr>
        <w:t>zadávanie zákazky s nízkou hodnotou podľa § 117 zákona č. 343/2015 Z. z. o verejnom obstarávaní a o zmene a doplnení niektorých zákonov</w:t>
      </w:r>
      <w:r w:rsidR="002567BE" w:rsidRPr="002B60DE">
        <w:t xml:space="preserve"> v znení neskorších predpisov</w:t>
      </w:r>
      <w:r w:rsidR="00CD3D87" w:rsidRPr="002B60DE">
        <w:rPr>
          <w:szCs w:val="22"/>
        </w:rPr>
        <w:t xml:space="preserve"> (ďalej len „zákon“)</w:t>
      </w:r>
    </w:p>
    <w:p w14:paraId="547214A1" w14:textId="77777777" w:rsidR="00C70305" w:rsidRPr="002B60DE" w:rsidRDefault="00C70305" w:rsidP="00315933">
      <w:pPr>
        <w:spacing w:before="0"/>
        <w:jc w:val="both"/>
        <w:rPr>
          <w:b/>
          <w:szCs w:val="22"/>
        </w:rPr>
      </w:pPr>
    </w:p>
    <w:p w14:paraId="468754EB" w14:textId="378E5183" w:rsidR="00DF554E" w:rsidRPr="002B60DE" w:rsidRDefault="00C70305" w:rsidP="00C70305">
      <w:pPr>
        <w:spacing w:before="0"/>
        <w:jc w:val="center"/>
        <w:rPr>
          <w:szCs w:val="22"/>
        </w:rPr>
      </w:pPr>
      <w:r w:rsidRPr="002B60DE">
        <w:rPr>
          <w:szCs w:val="22"/>
        </w:rPr>
        <w:t>názov predmetu zákazky:</w:t>
      </w:r>
    </w:p>
    <w:p w14:paraId="468754EC" w14:textId="167448FD" w:rsidR="00D42D8E" w:rsidRPr="002B60DE" w:rsidRDefault="00914DC1" w:rsidP="00C60565">
      <w:pPr>
        <w:pStyle w:val="Nadpis4"/>
      </w:pPr>
      <w:r w:rsidRPr="002B60DE">
        <w:t xml:space="preserve">Zberný dvor </w:t>
      </w:r>
      <w:r w:rsidR="00987575">
        <w:t>Martinček</w:t>
      </w:r>
    </w:p>
    <w:p w14:paraId="468754ED" w14:textId="77777777" w:rsidR="00D42D8E" w:rsidRPr="002B60DE" w:rsidRDefault="00D42D8E" w:rsidP="00315933">
      <w:pPr>
        <w:spacing w:before="0"/>
        <w:jc w:val="both"/>
      </w:pPr>
    </w:p>
    <w:p w14:paraId="468754EE" w14:textId="77777777" w:rsidR="00D42D8E" w:rsidRPr="002B60D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</w:pPr>
      <w:r w:rsidRPr="002B60DE">
        <w:t>Identifikácia verejného obstarávateľa</w:t>
      </w:r>
    </w:p>
    <w:p w14:paraId="567DC51B" w14:textId="4197B43D" w:rsidR="00987575" w:rsidRDefault="00987575" w:rsidP="00E35B86">
      <w:pPr>
        <w:ind w:left="284"/>
        <w:jc w:val="both"/>
      </w:pPr>
      <w:r>
        <w:t>Názov:</w:t>
      </w:r>
      <w:r>
        <w:tab/>
        <w:t xml:space="preserve">Obec Martinček </w:t>
      </w:r>
    </w:p>
    <w:p w14:paraId="31FF9226" w14:textId="77777777" w:rsidR="00987575" w:rsidRDefault="00987575" w:rsidP="00987575">
      <w:pPr>
        <w:jc w:val="both"/>
      </w:pPr>
      <w:r>
        <w:t xml:space="preserve">     Sídlo:</w:t>
      </w:r>
      <w:r>
        <w:tab/>
        <w:t>Martinček, 034 95  Martinček</w:t>
      </w:r>
    </w:p>
    <w:p w14:paraId="34968084" w14:textId="77777777" w:rsidR="00987575" w:rsidRDefault="00987575" w:rsidP="00987575">
      <w:pPr>
        <w:jc w:val="both"/>
      </w:pPr>
      <w:r>
        <w:t xml:space="preserve">     IČO:</w:t>
      </w:r>
      <w:r>
        <w:tab/>
        <w:t>00 315 630</w:t>
      </w:r>
    </w:p>
    <w:p w14:paraId="0CCD1116" w14:textId="77777777" w:rsidR="00987575" w:rsidRDefault="00987575" w:rsidP="00987575">
      <w:pPr>
        <w:jc w:val="both"/>
      </w:pPr>
      <w:r>
        <w:t xml:space="preserve">     DIČ:</w:t>
      </w:r>
      <w:r>
        <w:tab/>
        <w:t>2020589703</w:t>
      </w:r>
    </w:p>
    <w:p w14:paraId="32153742" w14:textId="77777777" w:rsidR="00987575" w:rsidRDefault="00987575" w:rsidP="00987575">
      <w:pPr>
        <w:jc w:val="both"/>
      </w:pPr>
      <w:r>
        <w:t xml:space="preserve">     Telefón:</w:t>
      </w:r>
      <w:r>
        <w:tab/>
        <w:t>044/435 12 03</w:t>
      </w:r>
    </w:p>
    <w:p w14:paraId="72F5B6A4" w14:textId="77777777" w:rsidR="00987575" w:rsidRDefault="00987575" w:rsidP="00987575">
      <w:pPr>
        <w:jc w:val="both"/>
      </w:pPr>
      <w:r>
        <w:t xml:space="preserve">     Kontaktná osoba:  Juraj Bobek, starosta</w:t>
      </w:r>
    </w:p>
    <w:p w14:paraId="60C15991" w14:textId="314B201B" w:rsidR="00914DC1" w:rsidRPr="002B60DE" w:rsidRDefault="00987575" w:rsidP="00987575">
      <w:pPr>
        <w:jc w:val="both"/>
      </w:pPr>
      <w:r>
        <w:t xml:space="preserve">     e-mail: </w:t>
      </w:r>
      <w:hyperlink r:id="rId8" w:history="1">
        <w:r w:rsidRPr="00FD20FA">
          <w:rPr>
            <w:rStyle w:val="Hypertextovprepojenie"/>
          </w:rPr>
          <w:t>ou@martincek.sk</w:t>
        </w:r>
      </w:hyperlink>
      <w:r>
        <w:t xml:space="preserve"> </w:t>
      </w:r>
    </w:p>
    <w:p w14:paraId="468754FB" w14:textId="77777777" w:rsidR="00CD3D87" w:rsidRPr="00550F3E" w:rsidRDefault="00CD3D87" w:rsidP="00315933">
      <w:pPr>
        <w:pStyle w:val="Hlavika"/>
        <w:tabs>
          <w:tab w:val="clear" w:pos="4536"/>
          <w:tab w:val="clear" w:pos="9072"/>
        </w:tabs>
        <w:jc w:val="both"/>
        <w:rPr>
          <w:szCs w:val="22"/>
        </w:rPr>
      </w:pPr>
    </w:p>
    <w:p w14:paraId="468754FC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Názov predmetu zákazky</w:t>
      </w:r>
    </w:p>
    <w:p w14:paraId="468754FD" w14:textId="431D8F76" w:rsidR="00D42D8E" w:rsidRPr="00550F3E" w:rsidRDefault="00914DC1" w:rsidP="00315933">
      <w:pPr>
        <w:jc w:val="both"/>
        <w:rPr>
          <w:szCs w:val="22"/>
        </w:rPr>
      </w:pPr>
      <w:r w:rsidRPr="00550F3E">
        <w:rPr>
          <w:szCs w:val="22"/>
        </w:rPr>
        <w:t xml:space="preserve">Zberný dvor </w:t>
      </w:r>
      <w:r w:rsidR="00987575">
        <w:rPr>
          <w:szCs w:val="22"/>
        </w:rPr>
        <w:t>Martinček</w:t>
      </w:r>
    </w:p>
    <w:p w14:paraId="6058B2E4" w14:textId="73BB6B6C" w:rsidR="006700DB" w:rsidRPr="00550F3E" w:rsidRDefault="006700DB" w:rsidP="00315933">
      <w:pPr>
        <w:jc w:val="both"/>
        <w:rPr>
          <w:szCs w:val="22"/>
        </w:rPr>
      </w:pPr>
    </w:p>
    <w:p w14:paraId="6C9B7DCC" w14:textId="7E2FE746" w:rsidR="006700DB" w:rsidRPr="00550F3E" w:rsidRDefault="006700DB" w:rsidP="00B07649">
      <w:pPr>
        <w:pStyle w:val="Odsekzoznamu"/>
        <w:numPr>
          <w:ilvl w:val="0"/>
          <w:numId w:val="30"/>
        </w:numPr>
        <w:shd w:val="clear" w:color="auto" w:fill="BFBFBF" w:themeFill="background1" w:themeFillShade="BF"/>
        <w:jc w:val="both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 xml:space="preserve">Druh zákazky </w:t>
      </w:r>
    </w:p>
    <w:p w14:paraId="43CF16A4" w14:textId="5C5585C3" w:rsidR="006700DB" w:rsidRDefault="00987575" w:rsidP="006700DB">
      <w:pPr>
        <w:jc w:val="both"/>
        <w:rPr>
          <w:szCs w:val="22"/>
        </w:rPr>
      </w:pPr>
      <w:r>
        <w:rPr>
          <w:szCs w:val="22"/>
        </w:rPr>
        <w:t>Tovary</w:t>
      </w:r>
    </w:p>
    <w:p w14:paraId="0F8BE720" w14:textId="4ED6EDFA" w:rsidR="006700DB" w:rsidRDefault="006700DB" w:rsidP="006700DB">
      <w:pPr>
        <w:jc w:val="both"/>
        <w:rPr>
          <w:szCs w:val="22"/>
        </w:rPr>
      </w:pPr>
      <w:r w:rsidRPr="00550F3E">
        <w:rPr>
          <w:szCs w:val="22"/>
        </w:rPr>
        <w:t xml:space="preserve">Typ zmluvy: </w:t>
      </w:r>
      <w:r w:rsidR="00987575">
        <w:rPr>
          <w:szCs w:val="22"/>
        </w:rPr>
        <w:t xml:space="preserve">Kúpna </w:t>
      </w:r>
      <w:r w:rsidR="00987575" w:rsidRPr="00B8215B">
        <w:rPr>
          <w:szCs w:val="22"/>
        </w:rPr>
        <w:t>zmluva</w:t>
      </w:r>
      <w:r w:rsidRPr="00B8215B">
        <w:rPr>
          <w:szCs w:val="22"/>
        </w:rPr>
        <w:t xml:space="preserve"> v zmysle § </w:t>
      </w:r>
      <w:r w:rsidR="00743594" w:rsidRPr="00B8215B">
        <w:rPr>
          <w:szCs w:val="22"/>
        </w:rPr>
        <w:t>409</w:t>
      </w:r>
      <w:r w:rsidRPr="00B8215B">
        <w:rPr>
          <w:szCs w:val="22"/>
        </w:rPr>
        <w:t xml:space="preserve"> a </w:t>
      </w:r>
      <w:proofErr w:type="spellStart"/>
      <w:r w:rsidRPr="00B8215B">
        <w:rPr>
          <w:szCs w:val="22"/>
        </w:rPr>
        <w:t>nasl</w:t>
      </w:r>
      <w:proofErr w:type="spellEnd"/>
      <w:r w:rsidRPr="00B8215B">
        <w:rPr>
          <w:szCs w:val="22"/>
        </w:rPr>
        <w:t>. zák. č.</w:t>
      </w:r>
      <w:r w:rsidRPr="00550F3E">
        <w:rPr>
          <w:szCs w:val="22"/>
        </w:rPr>
        <w:t xml:space="preserve"> 513/1991 Zb. Obchodného zákonníka v znení neskorších predpisov ako výsledok verejného obstarávania.  </w:t>
      </w:r>
    </w:p>
    <w:p w14:paraId="26747BB8" w14:textId="725321F2" w:rsidR="00743594" w:rsidRDefault="00743594" w:rsidP="006700DB">
      <w:pPr>
        <w:jc w:val="both"/>
        <w:rPr>
          <w:szCs w:val="22"/>
        </w:rPr>
      </w:pPr>
      <w:r>
        <w:rPr>
          <w:szCs w:val="22"/>
        </w:rPr>
        <w:t>Pre každú časť predmetu zákazky bude uzatvorená samostatná zmluva s úspešným uchádzačom v príslušnej časti.</w:t>
      </w:r>
    </w:p>
    <w:p w14:paraId="7A4A3FFD" w14:textId="6137184C" w:rsidR="00743594" w:rsidRPr="00550F3E" w:rsidRDefault="00743594" w:rsidP="006700DB">
      <w:pPr>
        <w:jc w:val="both"/>
        <w:rPr>
          <w:szCs w:val="22"/>
        </w:rPr>
      </w:pPr>
      <w:r>
        <w:rPr>
          <w:szCs w:val="22"/>
        </w:rPr>
        <w:t xml:space="preserve">Podrobné vymedzenie zmluvných podmienok na dodanie požadovaného predmetu zákazky pre jednotlivé časti, je/sú uvedené </w:t>
      </w:r>
      <w:r w:rsidRPr="00E4217B">
        <w:rPr>
          <w:i/>
          <w:szCs w:val="22"/>
        </w:rPr>
        <w:t>v prílohe č.</w:t>
      </w:r>
      <w:r w:rsidR="00B8215B" w:rsidRPr="00E4217B">
        <w:rPr>
          <w:i/>
          <w:szCs w:val="22"/>
        </w:rPr>
        <w:t xml:space="preserve"> 4</w:t>
      </w:r>
      <w:r w:rsidRPr="00E4217B">
        <w:rPr>
          <w:i/>
          <w:szCs w:val="22"/>
        </w:rPr>
        <w:t xml:space="preserve"> – Obchodné podmienky dodanie predmetu zákazky – návrh kúpnej zmluvy</w:t>
      </w:r>
      <w:r>
        <w:rPr>
          <w:szCs w:val="22"/>
        </w:rPr>
        <w:t xml:space="preserve"> (pre každú časť predmetu zákazky je samostatná zmluva).</w:t>
      </w:r>
    </w:p>
    <w:p w14:paraId="09BB2E5A" w14:textId="6CEDEC03" w:rsidR="006700DB" w:rsidRPr="00550F3E" w:rsidRDefault="006700DB" w:rsidP="006700DB">
      <w:pPr>
        <w:jc w:val="both"/>
        <w:rPr>
          <w:szCs w:val="22"/>
        </w:rPr>
      </w:pPr>
    </w:p>
    <w:p w14:paraId="2FD504E5" w14:textId="7249E835" w:rsidR="006700DB" w:rsidRDefault="006700DB" w:rsidP="00B07649">
      <w:pPr>
        <w:pStyle w:val="Odsekzoznamu"/>
        <w:numPr>
          <w:ilvl w:val="0"/>
          <w:numId w:val="30"/>
        </w:numPr>
        <w:shd w:val="clear" w:color="auto" w:fill="BFBFBF" w:themeFill="background1" w:themeFillShade="BF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>Variantné riešenia</w:t>
      </w:r>
    </w:p>
    <w:p w14:paraId="32266765" w14:textId="77777777" w:rsidR="00B07649" w:rsidRDefault="00B07649" w:rsidP="00B8215B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185E34E3" w14:textId="11FD0145" w:rsidR="00B8215B" w:rsidRPr="00B8215B" w:rsidRDefault="00B8215B" w:rsidP="00B8215B">
      <w:pPr>
        <w:pStyle w:val="Odsekzoznamu"/>
        <w:ind w:left="340"/>
        <w:rPr>
          <w:rFonts w:ascii="Times New Roman" w:hAnsi="Times New Roman"/>
          <w:b/>
          <w:bCs/>
          <w:noProof w:val="0"/>
          <w:sz w:val="18"/>
          <w:szCs w:val="18"/>
        </w:rPr>
      </w:pPr>
      <w:r w:rsidRPr="00B8215B">
        <w:rPr>
          <w:rFonts w:ascii="Times New Roman" w:hAnsi="Times New Roman"/>
          <w:b/>
          <w:sz w:val="18"/>
          <w:szCs w:val="18"/>
        </w:rPr>
        <w:t xml:space="preserve">(PLATÍ PRE </w:t>
      </w:r>
      <w:r w:rsidR="007A4900">
        <w:rPr>
          <w:rFonts w:ascii="Times New Roman" w:hAnsi="Times New Roman"/>
          <w:b/>
          <w:sz w:val="18"/>
          <w:szCs w:val="18"/>
        </w:rPr>
        <w:t xml:space="preserve">VŠETKY ČASTI </w:t>
      </w:r>
      <w:r w:rsidRPr="00B8215B">
        <w:rPr>
          <w:rFonts w:ascii="Times New Roman" w:hAnsi="Times New Roman"/>
          <w:b/>
          <w:sz w:val="18"/>
          <w:szCs w:val="18"/>
        </w:rPr>
        <w:t xml:space="preserve">PREDMETU ZÁKAZKY </w:t>
      </w:r>
      <w:r w:rsidR="007A4900">
        <w:rPr>
          <w:rFonts w:ascii="Times New Roman" w:hAnsi="Times New Roman"/>
          <w:b/>
          <w:sz w:val="18"/>
          <w:szCs w:val="18"/>
        </w:rPr>
        <w:t>SPOLOČNE</w:t>
      </w:r>
      <w:r w:rsidRPr="00B8215B">
        <w:rPr>
          <w:rFonts w:ascii="Times New Roman" w:hAnsi="Times New Roman"/>
          <w:b/>
          <w:sz w:val="18"/>
          <w:szCs w:val="18"/>
        </w:rPr>
        <w:t>)</w:t>
      </w:r>
    </w:p>
    <w:p w14:paraId="46AD6B46" w14:textId="7B0E2792" w:rsidR="006700DB" w:rsidRPr="00550F3E" w:rsidRDefault="006700DB" w:rsidP="006700DB">
      <w:pPr>
        <w:ind w:left="567" w:hanging="567"/>
        <w:jc w:val="both"/>
        <w:rPr>
          <w:szCs w:val="22"/>
        </w:rPr>
      </w:pPr>
      <w:r w:rsidRPr="00550F3E">
        <w:rPr>
          <w:szCs w:val="22"/>
        </w:rPr>
        <w:t>Záujemcom sa neumožňuje predložiť variantné riešenie vo vzťahu k požadovanému predmetu zákazky.</w:t>
      </w:r>
    </w:p>
    <w:p w14:paraId="428D1ECB" w14:textId="38F56510" w:rsidR="006700DB" w:rsidRPr="00550F3E" w:rsidRDefault="006700DB" w:rsidP="002B60DE">
      <w:pPr>
        <w:jc w:val="both"/>
        <w:rPr>
          <w:szCs w:val="22"/>
        </w:rPr>
      </w:pPr>
      <w:r w:rsidRPr="00550F3E">
        <w:rPr>
          <w:szCs w:val="22"/>
        </w:rPr>
        <w:t>Ak súčasťou ponuky bude aj variantné riešenie, variantné riešenie nebude zaradené do vyhodnocovania a bude sa naň hľadieť, akoby nebolo predložené.</w:t>
      </w:r>
      <w:r w:rsidR="00B8215B">
        <w:rPr>
          <w:szCs w:val="22"/>
        </w:rPr>
        <w:t xml:space="preserve"> </w:t>
      </w:r>
    </w:p>
    <w:p w14:paraId="468754FE" w14:textId="77777777" w:rsidR="00D42D8E" w:rsidRPr="00550F3E" w:rsidRDefault="00D42D8E" w:rsidP="00315933">
      <w:pPr>
        <w:pStyle w:val="Hlavika"/>
        <w:tabs>
          <w:tab w:val="clear" w:pos="4536"/>
          <w:tab w:val="clear" w:pos="9072"/>
        </w:tabs>
        <w:jc w:val="both"/>
        <w:rPr>
          <w:szCs w:val="22"/>
        </w:rPr>
      </w:pPr>
    </w:p>
    <w:p w14:paraId="468754FF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Rozdelenie predmetu zákazky na časti</w:t>
      </w:r>
    </w:p>
    <w:p w14:paraId="11A37959" w14:textId="77777777" w:rsidR="00586112" w:rsidRDefault="006619FC" w:rsidP="00315933">
      <w:pPr>
        <w:jc w:val="both"/>
        <w:rPr>
          <w:szCs w:val="22"/>
        </w:rPr>
      </w:pPr>
      <w:bookmarkStart w:id="0" w:name="ciastkove"/>
      <w:bookmarkEnd w:id="0"/>
      <w:r w:rsidRPr="00550F3E">
        <w:rPr>
          <w:szCs w:val="22"/>
        </w:rPr>
        <w:t xml:space="preserve">Zákazka </w:t>
      </w:r>
      <w:r w:rsidR="00987575">
        <w:rPr>
          <w:szCs w:val="22"/>
        </w:rPr>
        <w:t>je rozdelená na 3 časti.</w:t>
      </w:r>
    </w:p>
    <w:p w14:paraId="246EFCCD" w14:textId="705E7EC1" w:rsidR="00586112" w:rsidRPr="00586112" w:rsidRDefault="00586112" w:rsidP="00315933">
      <w:pPr>
        <w:jc w:val="both"/>
        <w:rPr>
          <w:b/>
          <w:szCs w:val="22"/>
        </w:rPr>
      </w:pPr>
      <w:r w:rsidRPr="00586112">
        <w:rPr>
          <w:b/>
          <w:szCs w:val="22"/>
        </w:rPr>
        <w:t>Časť 1: Traktor</w:t>
      </w:r>
    </w:p>
    <w:p w14:paraId="7431B84F" w14:textId="79485B4E" w:rsidR="00586112" w:rsidRPr="00586112" w:rsidRDefault="00586112" w:rsidP="00315933">
      <w:pPr>
        <w:jc w:val="both"/>
        <w:rPr>
          <w:b/>
          <w:szCs w:val="22"/>
        </w:rPr>
      </w:pPr>
      <w:r w:rsidRPr="00586112">
        <w:rPr>
          <w:b/>
          <w:szCs w:val="22"/>
        </w:rPr>
        <w:t>Časť 2: Váha</w:t>
      </w:r>
    </w:p>
    <w:p w14:paraId="67E3C6A8" w14:textId="3597A194" w:rsidR="00586112" w:rsidRPr="00586112" w:rsidRDefault="00586112" w:rsidP="00315933">
      <w:pPr>
        <w:jc w:val="both"/>
        <w:rPr>
          <w:b/>
          <w:szCs w:val="22"/>
        </w:rPr>
      </w:pPr>
      <w:r w:rsidRPr="00586112">
        <w:rPr>
          <w:b/>
          <w:szCs w:val="22"/>
        </w:rPr>
        <w:t>Časť 3: Kontajner</w:t>
      </w:r>
      <w:r w:rsidR="00DF5AA0">
        <w:rPr>
          <w:b/>
          <w:szCs w:val="22"/>
        </w:rPr>
        <w:t>y</w:t>
      </w:r>
    </w:p>
    <w:p w14:paraId="40343DE9" w14:textId="2F37E4CB" w:rsidR="00586112" w:rsidRDefault="00586112" w:rsidP="00315933">
      <w:pPr>
        <w:jc w:val="both"/>
        <w:rPr>
          <w:szCs w:val="22"/>
        </w:rPr>
      </w:pPr>
    </w:p>
    <w:p w14:paraId="0E510EB9" w14:textId="12999C87" w:rsidR="00586112" w:rsidRPr="00586112" w:rsidRDefault="00586112" w:rsidP="00315933">
      <w:pPr>
        <w:jc w:val="both"/>
        <w:rPr>
          <w:b/>
          <w:szCs w:val="22"/>
        </w:rPr>
      </w:pPr>
      <w:r w:rsidRPr="00586112">
        <w:rPr>
          <w:b/>
          <w:szCs w:val="22"/>
        </w:rPr>
        <w:t xml:space="preserve">Časť 1 sa skladá: </w:t>
      </w:r>
    </w:p>
    <w:p w14:paraId="2A16B532" w14:textId="21100C37" w:rsidR="00586112" w:rsidRDefault="00586112" w:rsidP="00315933">
      <w:pPr>
        <w:jc w:val="both"/>
        <w:rPr>
          <w:szCs w:val="22"/>
        </w:rPr>
      </w:pPr>
      <w:r>
        <w:rPr>
          <w:szCs w:val="22"/>
        </w:rPr>
        <w:t>Traktor – 1ks</w:t>
      </w:r>
    </w:p>
    <w:p w14:paraId="7FB14B94" w14:textId="001BC821" w:rsidR="00586112" w:rsidRDefault="00586112" w:rsidP="00315933">
      <w:pPr>
        <w:jc w:val="both"/>
        <w:rPr>
          <w:szCs w:val="22"/>
        </w:rPr>
      </w:pPr>
      <w:r>
        <w:rPr>
          <w:szCs w:val="22"/>
        </w:rPr>
        <w:t>Traktorová vlečka – 1ks</w:t>
      </w:r>
    </w:p>
    <w:p w14:paraId="44D95089" w14:textId="3CA5E0F5" w:rsidR="00586112" w:rsidRDefault="00586112" w:rsidP="00315933">
      <w:pPr>
        <w:jc w:val="both"/>
        <w:rPr>
          <w:szCs w:val="22"/>
        </w:rPr>
      </w:pPr>
      <w:r>
        <w:rPr>
          <w:szCs w:val="22"/>
        </w:rPr>
        <w:t>Traktorový čelný nakladač – 1ks</w:t>
      </w:r>
    </w:p>
    <w:p w14:paraId="3CCDABB1" w14:textId="0659516E" w:rsidR="00586112" w:rsidRDefault="00586112" w:rsidP="00315933">
      <w:pPr>
        <w:jc w:val="both"/>
        <w:rPr>
          <w:szCs w:val="22"/>
        </w:rPr>
      </w:pPr>
    </w:p>
    <w:p w14:paraId="2B95A43B" w14:textId="77777777" w:rsidR="00B07649" w:rsidRDefault="00B07649" w:rsidP="00315933">
      <w:pPr>
        <w:jc w:val="both"/>
        <w:rPr>
          <w:szCs w:val="22"/>
        </w:rPr>
      </w:pPr>
    </w:p>
    <w:p w14:paraId="79866C5D" w14:textId="7AA71132" w:rsidR="00586112" w:rsidRPr="00586112" w:rsidRDefault="00586112" w:rsidP="00315933">
      <w:pPr>
        <w:jc w:val="both"/>
        <w:rPr>
          <w:b/>
          <w:szCs w:val="22"/>
        </w:rPr>
      </w:pPr>
      <w:r w:rsidRPr="00586112">
        <w:rPr>
          <w:b/>
          <w:szCs w:val="22"/>
        </w:rPr>
        <w:lastRenderedPageBreak/>
        <w:t>Časť 2 sa skladá:</w:t>
      </w:r>
    </w:p>
    <w:p w14:paraId="764BA5BE" w14:textId="21B26FE3" w:rsidR="00586112" w:rsidRDefault="00586112" w:rsidP="00315933">
      <w:pPr>
        <w:jc w:val="both"/>
        <w:rPr>
          <w:szCs w:val="22"/>
        </w:rPr>
      </w:pPr>
      <w:r>
        <w:rPr>
          <w:szCs w:val="22"/>
        </w:rPr>
        <w:t>Plošinová váha prenosná – 1ks</w:t>
      </w:r>
    </w:p>
    <w:p w14:paraId="557B113C" w14:textId="6D51065B" w:rsidR="00586112" w:rsidRDefault="00586112" w:rsidP="00315933">
      <w:pPr>
        <w:jc w:val="both"/>
        <w:rPr>
          <w:szCs w:val="22"/>
        </w:rPr>
      </w:pPr>
    </w:p>
    <w:p w14:paraId="586DCFE9" w14:textId="23DEB50B" w:rsidR="00586112" w:rsidRPr="00586112" w:rsidRDefault="00586112" w:rsidP="00315933">
      <w:pPr>
        <w:jc w:val="both"/>
        <w:rPr>
          <w:b/>
          <w:szCs w:val="22"/>
        </w:rPr>
      </w:pPr>
      <w:r w:rsidRPr="00586112">
        <w:rPr>
          <w:b/>
          <w:szCs w:val="22"/>
        </w:rPr>
        <w:t>Časť 3 sa skladá:</w:t>
      </w:r>
    </w:p>
    <w:p w14:paraId="31D423EA" w14:textId="38903F27" w:rsidR="00586112" w:rsidRDefault="00586112" w:rsidP="00315933">
      <w:pPr>
        <w:jc w:val="both"/>
        <w:rPr>
          <w:szCs w:val="22"/>
        </w:rPr>
      </w:pPr>
      <w:r w:rsidRPr="00586112">
        <w:rPr>
          <w:szCs w:val="22"/>
        </w:rPr>
        <w:t>Veľkokapacitný kontajner</w:t>
      </w:r>
      <w:r>
        <w:rPr>
          <w:szCs w:val="22"/>
        </w:rPr>
        <w:t xml:space="preserve"> – 2ks</w:t>
      </w:r>
    </w:p>
    <w:p w14:paraId="10D3953C" w14:textId="35BC109A" w:rsidR="00586112" w:rsidRDefault="00586112" w:rsidP="00315933">
      <w:pPr>
        <w:jc w:val="both"/>
        <w:rPr>
          <w:szCs w:val="22"/>
        </w:rPr>
      </w:pPr>
      <w:r w:rsidRPr="00586112">
        <w:rPr>
          <w:szCs w:val="22"/>
        </w:rPr>
        <w:t>Zberná nádoba</w:t>
      </w:r>
      <w:r>
        <w:rPr>
          <w:szCs w:val="22"/>
        </w:rPr>
        <w:t xml:space="preserve"> – 1ks</w:t>
      </w:r>
    </w:p>
    <w:p w14:paraId="0AD5A2BD" w14:textId="6E34AF69" w:rsidR="00586112" w:rsidRDefault="00586112" w:rsidP="00315933">
      <w:pPr>
        <w:jc w:val="both"/>
        <w:rPr>
          <w:spacing w:val="4"/>
          <w:lang w:eastAsia="cs-CZ"/>
        </w:rPr>
      </w:pPr>
      <w:r>
        <w:rPr>
          <w:spacing w:val="4"/>
          <w:lang w:eastAsia="cs-CZ"/>
        </w:rPr>
        <w:t>Zberné kontajnery – 2ks</w:t>
      </w:r>
    </w:p>
    <w:p w14:paraId="763A4A8C" w14:textId="5F1CA317" w:rsidR="00586112" w:rsidRDefault="00586112" w:rsidP="00315933">
      <w:pPr>
        <w:jc w:val="both"/>
        <w:rPr>
          <w:spacing w:val="4"/>
          <w:lang w:eastAsia="cs-CZ"/>
        </w:rPr>
      </w:pPr>
      <w:r>
        <w:rPr>
          <w:spacing w:val="4"/>
          <w:lang w:eastAsia="cs-CZ"/>
        </w:rPr>
        <w:t>Zberná nádoba – 2ks</w:t>
      </w:r>
    </w:p>
    <w:p w14:paraId="68A99147" w14:textId="788922F8" w:rsidR="00586112" w:rsidRDefault="00586112" w:rsidP="00315933">
      <w:pPr>
        <w:jc w:val="both"/>
        <w:rPr>
          <w:spacing w:val="4"/>
          <w:lang w:eastAsia="cs-CZ"/>
        </w:rPr>
      </w:pPr>
      <w:r>
        <w:rPr>
          <w:spacing w:val="4"/>
          <w:lang w:eastAsia="cs-CZ"/>
        </w:rPr>
        <w:t xml:space="preserve">Zberná nádoba na šatstvo – 1ks </w:t>
      </w:r>
    </w:p>
    <w:p w14:paraId="19CAEB3A" w14:textId="77777777" w:rsidR="00586112" w:rsidRDefault="00586112" w:rsidP="00315933">
      <w:pPr>
        <w:jc w:val="both"/>
        <w:rPr>
          <w:szCs w:val="22"/>
        </w:rPr>
      </w:pPr>
    </w:p>
    <w:p w14:paraId="46875500" w14:textId="50E50549" w:rsidR="00D42D8E" w:rsidRDefault="00586112" w:rsidP="00315933">
      <w:pPr>
        <w:jc w:val="both"/>
        <w:rPr>
          <w:szCs w:val="22"/>
        </w:rPr>
      </w:pPr>
      <w:r>
        <w:rPr>
          <w:szCs w:val="22"/>
        </w:rPr>
        <w:t xml:space="preserve">Uchádzač môže predložiť svoju ponuku na jednu časť, dve časti alebo všetky časti predmetu zákazky. </w:t>
      </w:r>
    </w:p>
    <w:p w14:paraId="45020D30" w14:textId="37B415D9" w:rsidR="00586112" w:rsidRPr="00550F3E" w:rsidRDefault="00586112" w:rsidP="00315933">
      <w:pPr>
        <w:jc w:val="both"/>
        <w:rPr>
          <w:szCs w:val="22"/>
        </w:rPr>
      </w:pPr>
      <w:r>
        <w:rPr>
          <w:szCs w:val="22"/>
        </w:rPr>
        <w:t xml:space="preserve">Každá časť predmetu zákazky bude samostatne vyhodnocovaná a bude predmetom samostatnej Kúpnej zmluvy. </w:t>
      </w:r>
    </w:p>
    <w:p w14:paraId="46875501" w14:textId="77777777" w:rsidR="00D42D8E" w:rsidRPr="00550F3E" w:rsidRDefault="00D42D8E" w:rsidP="00315933">
      <w:pPr>
        <w:jc w:val="both"/>
        <w:rPr>
          <w:szCs w:val="22"/>
        </w:rPr>
      </w:pPr>
    </w:p>
    <w:p w14:paraId="46875502" w14:textId="412B675D" w:rsidR="00D42D8E" w:rsidRPr="00550F3E" w:rsidRDefault="00BE2082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Predmet a o</w:t>
      </w:r>
      <w:r w:rsidR="00D42D8E" w:rsidRPr="00550F3E">
        <w:rPr>
          <w:szCs w:val="22"/>
        </w:rPr>
        <w:t>pis predmetu zákazky</w:t>
      </w:r>
    </w:p>
    <w:p w14:paraId="4EA544BA" w14:textId="77777777" w:rsidR="00987575" w:rsidRPr="0067072A" w:rsidRDefault="00987575" w:rsidP="0067072A">
      <w:pPr>
        <w:shd w:val="clear" w:color="auto" w:fill="FFFFFF"/>
        <w:jc w:val="both"/>
        <w:rPr>
          <w:spacing w:val="4"/>
          <w:lang w:eastAsia="cs-CZ"/>
        </w:rPr>
      </w:pPr>
      <w:bookmarkStart w:id="1" w:name="opis"/>
      <w:bookmarkStart w:id="2" w:name="casti_opis"/>
      <w:bookmarkEnd w:id="1"/>
      <w:bookmarkEnd w:id="2"/>
      <w:r w:rsidRPr="0067072A">
        <w:rPr>
          <w:spacing w:val="4"/>
          <w:lang w:eastAsia="cs-CZ"/>
        </w:rPr>
        <w:t xml:space="preserve">Dodanie strojov, prístrojov, zariadení, techniky a náradia v rámci zabezpečenia aktivity Triedený zber komunálnych odpadov realizovaného v rámci predkladaného projektu </w:t>
      </w:r>
      <w:r w:rsidRPr="0067072A">
        <w:rPr>
          <w:b/>
          <w:spacing w:val="-3"/>
          <w:lang w:eastAsia="cs-CZ"/>
        </w:rPr>
        <w:t xml:space="preserve">Zberný dvor Martinček </w:t>
      </w:r>
      <w:r w:rsidRPr="0067072A">
        <w:rPr>
          <w:spacing w:val="4"/>
          <w:lang w:eastAsia="cs-CZ"/>
        </w:rPr>
        <w:t>v rámci výzvy OPKZP-PO1-SC111-2017-33 vyhlásenej Ministerstvom životného prostredia SR ako Riadiaceho orgánu pre Operačný program Kvalita životného prostredia.</w:t>
      </w:r>
    </w:p>
    <w:p w14:paraId="354A7DE5" w14:textId="563E8BCD" w:rsidR="00987575" w:rsidRPr="0067072A" w:rsidRDefault="008323B9" w:rsidP="0067072A">
      <w:pPr>
        <w:shd w:val="clear" w:color="auto" w:fill="FFFFFF"/>
        <w:jc w:val="both"/>
        <w:rPr>
          <w:spacing w:val="4"/>
          <w:lang w:eastAsia="cs-CZ"/>
        </w:rPr>
      </w:pPr>
      <w:r>
        <w:rPr>
          <w:spacing w:val="4"/>
          <w:lang w:eastAsia="cs-CZ"/>
        </w:rPr>
        <w:t xml:space="preserve">Podrobné vymedzenie predmetu zákazky je </w:t>
      </w:r>
      <w:r w:rsidRPr="00B8215B">
        <w:rPr>
          <w:spacing w:val="4"/>
          <w:lang w:eastAsia="cs-CZ"/>
        </w:rPr>
        <w:t>uvedené v </w:t>
      </w:r>
      <w:r w:rsidRPr="00E4217B">
        <w:rPr>
          <w:i/>
          <w:spacing w:val="4"/>
          <w:lang w:eastAsia="cs-CZ"/>
        </w:rPr>
        <w:t xml:space="preserve">prílohe č. </w:t>
      </w:r>
      <w:r w:rsidR="00B8215B" w:rsidRPr="00E4217B">
        <w:rPr>
          <w:i/>
          <w:spacing w:val="4"/>
          <w:lang w:eastAsia="cs-CZ"/>
        </w:rPr>
        <w:t>3</w:t>
      </w:r>
      <w:r w:rsidRPr="00E4217B">
        <w:rPr>
          <w:i/>
          <w:spacing w:val="4"/>
          <w:lang w:eastAsia="cs-CZ"/>
        </w:rPr>
        <w:t xml:space="preserve"> – Opis predmetu zákazky a</w:t>
      </w:r>
      <w:r w:rsidR="00E4217B" w:rsidRPr="00E4217B">
        <w:rPr>
          <w:i/>
          <w:spacing w:val="4"/>
          <w:lang w:eastAsia="cs-CZ"/>
        </w:rPr>
        <w:t> vlastný návrh plnenia uchádzača na predmet zákazky</w:t>
      </w:r>
      <w:r w:rsidR="00743594">
        <w:rPr>
          <w:spacing w:val="4"/>
          <w:lang w:eastAsia="cs-CZ"/>
        </w:rPr>
        <w:t xml:space="preserve"> pre časť 1 až časť 3</w:t>
      </w:r>
      <w:r>
        <w:rPr>
          <w:spacing w:val="4"/>
          <w:lang w:eastAsia="cs-CZ"/>
        </w:rPr>
        <w:t xml:space="preserve">. </w:t>
      </w:r>
    </w:p>
    <w:p w14:paraId="05CC8A5E" w14:textId="77777777" w:rsidR="00987575" w:rsidRPr="0067072A" w:rsidRDefault="00987575" w:rsidP="0067072A">
      <w:pPr>
        <w:shd w:val="clear" w:color="auto" w:fill="FFFFFF"/>
        <w:jc w:val="both"/>
        <w:rPr>
          <w:spacing w:val="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723"/>
        <w:gridCol w:w="1708"/>
      </w:tblGrid>
      <w:tr w:rsidR="00987575" w:rsidRPr="000356C4" w14:paraId="19DBDAB5" w14:textId="77777777" w:rsidTr="00B8215B">
        <w:trPr>
          <w:trHeight w:val="226"/>
          <w:jc w:val="center"/>
        </w:trPr>
        <w:tc>
          <w:tcPr>
            <w:tcW w:w="917" w:type="dxa"/>
            <w:shd w:val="clear" w:color="auto" w:fill="BFBFBF"/>
          </w:tcPr>
          <w:p w14:paraId="12E4F944" w14:textId="735358AB" w:rsidR="00987575" w:rsidRPr="000356C4" w:rsidRDefault="00987575" w:rsidP="006E6D96">
            <w:pPr>
              <w:rPr>
                <w:b/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BFBFBF"/>
          </w:tcPr>
          <w:p w14:paraId="753B5342" w14:textId="77777777" w:rsidR="00987575" w:rsidRPr="000356C4" w:rsidRDefault="00987575" w:rsidP="0096403D">
            <w:pPr>
              <w:jc w:val="center"/>
              <w:rPr>
                <w:b/>
                <w:spacing w:val="4"/>
                <w:lang w:eastAsia="cs-CZ"/>
              </w:rPr>
            </w:pPr>
            <w:r w:rsidRPr="000356C4">
              <w:rPr>
                <w:b/>
                <w:spacing w:val="4"/>
                <w:lang w:eastAsia="cs-CZ"/>
              </w:rPr>
              <w:t>názov</w:t>
            </w:r>
          </w:p>
        </w:tc>
        <w:tc>
          <w:tcPr>
            <w:tcW w:w="1708" w:type="dxa"/>
            <w:shd w:val="clear" w:color="auto" w:fill="BFBFBF"/>
          </w:tcPr>
          <w:p w14:paraId="7FF5F599" w14:textId="77777777" w:rsidR="00987575" w:rsidRPr="000356C4" w:rsidRDefault="00987575" w:rsidP="0096403D">
            <w:pPr>
              <w:jc w:val="center"/>
              <w:rPr>
                <w:b/>
                <w:spacing w:val="4"/>
                <w:lang w:eastAsia="cs-CZ"/>
              </w:rPr>
            </w:pPr>
            <w:r w:rsidRPr="000356C4">
              <w:rPr>
                <w:b/>
                <w:spacing w:val="4"/>
                <w:lang w:eastAsia="cs-CZ"/>
              </w:rPr>
              <w:t>Počet ks</w:t>
            </w:r>
          </w:p>
        </w:tc>
      </w:tr>
      <w:tr w:rsidR="006E6D96" w:rsidRPr="000356C4" w14:paraId="62846D87" w14:textId="77777777" w:rsidTr="00B8215B">
        <w:trPr>
          <w:trHeight w:val="259"/>
          <w:jc w:val="center"/>
        </w:trPr>
        <w:tc>
          <w:tcPr>
            <w:tcW w:w="917" w:type="dxa"/>
            <w:vMerge w:val="restart"/>
            <w:shd w:val="clear" w:color="auto" w:fill="auto"/>
          </w:tcPr>
          <w:p w14:paraId="2262096E" w14:textId="5C9EA948" w:rsidR="006E6D96" w:rsidRPr="000356C4" w:rsidRDefault="006E6D96" w:rsidP="006E6D96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 xml:space="preserve">Časť </w:t>
            </w:r>
            <w:r w:rsidR="00B8215B">
              <w:rPr>
                <w:spacing w:val="4"/>
                <w:lang w:eastAsia="cs-CZ"/>
              </w:rPr>
              <w:t>1</w:t>
            </w:r>
          </w:p>
        </w:tc>
        <w:tc>
          <w:tcPr>
            <w:tcW w:w="4723" w:type="dxa"/>
            <w:shd w:val="clear" w:color="auto" w:fill="auto"/>
          </w:tcPr>
          <w:p w14:paraId="60136113" w14:textId="7BA71DBA" w:rsidR="006E6D96" w:rsidRPr="000356C4" w:rsidRDefault="006E6D96" w:rsidP="006E6D96">
            <w:pPr>
              <w:pStyle w:val="Odsekzoznamu"/>
              <w:spacing w:after="200" w:line="276" w:lineRule="auto"/>
              <w:ind w:left="0"/>
              <w:rPr>
                <w:rFonts w:ascii="Times New Roman" w:hAnsi="Times New Roman"/>
                <w:spacing w:val="4"/>
                <w:lang w:eastAsia="cs-CZ"/>
              </w:rPr>
            </w:pPr>
            <w:r w:rsidRPr="000356C4">
              <w:rPr>
                <w:rFonts w:ascii="Times New Roman" w:hAnsi="Times New Roman"/>
                <w:spacing w:val="4"/>
                <w:lang w:eastAsia="cs-CZ"/>
              </w:rPr>
              <w:t>Traktor</w:t>
            </w:r>
            <w:r w:rsidR="004F4418">
              <w:rPr>
                <w:rFonts w:ascii="Times New Roman" w:hAnsi="Times New Roman"/>
                <w:spacing w:val="4"/>
                <w:lang w:eastAsia="cs-CZ"/>
              </w:rPr>
              <w:t xml:space="preserve"> 4x4</w:t>
            </w:r>
          </w:p>
        </w:tc>
        <w:tc>
          <w:tcPr>
            <w:tcW w:w="1708" w:type="dxa"/>
            <w:shd w:val="clear" w:color="auto" w:fill="auto"/>
          </w:tcPr>
          <w:p w14:paraId="627FF91B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1 ks</w:t>
            </w:r>
          </w:p>
        </w:tc>
      </w:tr>
      <w:tr w:rsidR="006E6D96" w:rsidRPr="000356C4" w14:paraId="4BF3A51B" w14:textId="77777777" w:rsidTr="00B8215B">
        <w:trPr>
          <w:trHeight w:val="282"/>
          <w:jc w:val="center"/>
        </w:trPr>
        <w:tc>
          <w:tcPr>
            <w:tcW w:w="917" w:type="dxa"/>
            <w:vMerge/>
            <w:shd w:val="clear" w:color="auto" w:fill="auto"/>
          </w:tcPr>
          <w:p w14:paraId="0D6AC364" w14:textId="267FB5AB" w:rsidR="006E6D96" w:rsidRPr="000356C4" w:rsidRDefault="006E6D96" w:rsidP="006E6D96">
            <w:pPr>
              <w:jc w:val="center"/>
              <w:rPr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auto"/>
          </w:tcPr>
          <w:p w14:paraId="6785A3F0" w14:textId="345B8B9D" w:rsidR="006E6D96" w:rsidRPr="000356C4" w:rsidRDefault="006E6D96" w:rsidP="006E6D96">
            <w:pPr>
              <w:pStyle w:val="Odsekzoznamu"/>
              <w:spacing w:line="360" w:lineRule="auto"/>
              <w:ind w:left="0"/>
              <w:rPr>
                <w:rFonts w:ascii="Times New Roman" w:hAnsi="Times New Roman"/>
                <w:spacing w:val="4"/>
                <w:lang w:eastAsia="cs-CZ"/>
              </w:rPr>
            </w:pPr>
            <w:r w:rsidRPr="000356C4">
              <w:rPr>
                <w:rFonts w:ascii="Times New Roman" w:hAnsi="Times New Roman"/>
                <w:spacing w:val="4"/>
                <w:lang w:eastAsia="cs-CZ"/>
              </w:rPr>
              <w:t>Traktorová vlečka</w:t>
            </w:r>
          </w:p>
        </w:tc>
        <w:tc>
          <w:tcPr>
            <w:tcW w:w="1708" w:type="dxa"/>
            <w:shd w:val="clear" w:color="auto" w:fill="auto"/>
          </w:tcPr>
          <w:p w14:paraId="0CEF1B36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1 ks</w:t>
            </w:r>
          </w:p>
        </w:tc>
      </w:tr>
      <w:tr w:rsidR="006E6D96" w:rsidRPr="000356C4" w14:paraId="02906F8A" w14:textId="77777777" w:rsidTr="00B8215B">
        <w:trPr>
          <w:trHeight w:val="226"/>
          <w:jc w:val="center"/>
        </w:trPr>
        <w:tc>
          <w:tcPr>
            <w:tcW w:w="917" w:type="dxa"/>
            <w:vMerge/>
            <w:shd w:val="clear" w:color="auto" w:fill="auto"/>
          </w:tcPr>
          <w:p w14:paraId="5D11E961" w14:textId="6F0EBD87" w:rsidR="006E6D96" w:rsidRPr="000356C4" w:rsidRDefault="006E6D96" w:rsidP="006E6D96">
            <w:pPr>
              <w:jc w:val="center"/>
              <w:rPr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auto"/>
          </w:tcPr>
          <w:p w14:paraId="13330FA6" w14:textId="4C9A40C9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Traktorový čelný nakladač</w:t>
            </w:r>
          </w:p>
        </w:tc>
        <w:tc>
          <w:tcPr>
            <w:tcW w:w="1708" w:type="dxa"/>
            <w:shd w:val="clear" w:color="auto" w:fill="auto"/>
          </w:tcPr>
          <w:p w14:paraId="28EC0BE1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1 ks</w:t>
            </w:r>
          </w:p>
        </w:tc>
      </w:tr>
      <w:tr w:rsidR="00987575" w:rsidRPr="000356C4" w14:paraId="376839F8" w14:textId="77777777" w:rsidTr="00B8215B">
        <w:trPr>
          <w:trHeight w:val="226"/>
          <w:jc w:val="center"/>
        </w:trPr>
        <w:tc>
          <w:tcPr>
            <w:tcW w:w="917" w:type="dxa"/>
            <w:shd w:val="clear" w:color="auto" w:fill="auto"/>
          </w:tcPr>
          <w:p w14:paraId="7A13A878" w14:textId="4A888B50" w:rsidR="00987575" w:rsidRPr="000356C4" w:rsidRDefault="006E6D96" w:rsidP="006E6D96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Časť 2</w:t>
            </w:r>
          </w:p>
        </w:tc>
        <w:tc>
          <w:tcPr>
            <w:tcW w:w="4723" w:type="dxa"/>
            <w:shd w:val="clear" w:color="auto" w:fill="auto"/>
          </w:tcPr>
          <w:p w14:paraId="5F32EB4C" w14:textId="77777777" w:rsidR="00987575" w:rsidRPr="000356C4" w:rsidRDefault="00987575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Plošinová váha prenosná</w:t>
            </w:r>
          </w:p>
        </w:tc>
        <w:tc>
          <w:tcPr>
            <w:tcW w:w="1708" w:type="dxa"/>
            <w:shd w:val="clear" w:color="auto" w:fill="auto"/>
          </w:tcPr>
          <w:p w14:paraId="3F799C26" w14:textId="77777777" w:rsidR="00987575" w:rsidRPr="000356C4" w:rsidRDefault="00987575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1 ks</w:t>
            </w:r>
          </w:p>
        </w:tc>
      </w:tr>
      <w:tr w:rsidR="006E6D96" w:rsidRPr="000356C4" w14:paraId="576733D8" w14:textId="77777777" w:rsidTr="00B8215B">
        <w:trPr>
          <w:trHeight w:val="226"/>
          <w:jc w:val="center"/>
        </w:trPr>
        <w:tc>
          <w:tcPr>
            <w:tcW w:w="917" w:type="dxa"/>
            <w:vMerge w:val="restart"/>
            <w:shd w:val="clear" w:color="auto" w:fill="auto"/>
          </w:tcPr>
          <w:p w14:paraId="3484A29B" w14:textId="4BB9D046" w:rsidR="006E6D96" w:rsidRPr="000356C4" w:rsidRDefault="006E6D96" w:rsidP="006E6D96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Časť 3</w:t>
            </w:r>
          </w:p>
        </w:tc>
        <w:tc>
          <w:tcPr>
            <w:tcW w:w="4723" w:type="dxa"/>
            <w:shd w:val="clear" w:color="auto" w:fill="auto"/>
          </w:tcPr>
          <w:p w14:paraId="5F5EE109" w14:textId="77777777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 xml:space="preserve">Veľkokapacitný kontajner </w:t>
            </w:r>
          </w:p>
        </w:tc>
        <w:tc>
          <w:tcPr>
            <w:tcW w:w="1708" w:type="dxa"/>
            <w:shd w:val="clear" w:color="auto" w:fill="auto"/>
          </w:tcPr>
          <w:p w14:paraId="55EBF01C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2 ks</w:t>
            </w:r>
          </w:p>
        </w:tc>
      </w:tr>
      <w:tr w:rsidR="006E6D96" w:rsidRPr="000356C4" w14:paraId="7C25CEEC" w14:textId="77777777" w:rsidTr="00B8215B">
        <w:trPr>
          <w:trHeight w:val="226"/>
          <w:jc w:val="center"/>
        </w:trPr>
        <w:tc>
          <w:tcPr>
            <w:tcW w:w="917" w:type="dxa"/>
            <w:vMerge/>
            <w:shd w:val="clear" w:color="auto" w:fill="auto"/>
          </w:tcPr>
          <w:p w14:paraId="2D3CBEDC" w14:textId="2B09D963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auto"/>
          </w:tcPr>
          <w:p w14:paraId="0E72CC26" w14:textId="20BD2C3B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 xml:space="preserve">Zberná nádoba </w:t>
            </w:r>
            <w:r w:rsidR="004F4418">
              <w:rPr>
                <w:spacing w:val="4"/>
                <w:lang w:eastAsia="cs-CZ"/>
              </w:rPr>
              <w:t>(objem max.500 l)</w:t>
            </w:r>
          </w:p>
        </w:tc>
        <w:tc>
          <w:tcPr>
            <w:tcW w:w="1708" w:type="dxa"/>
            <w:shd w:val="clear" w:color="auto" w:fill="auto"/>
          </w:tcPr>
          <w:p w14:paraId="650E998E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1 ks</w:t>
            </w:r>
          </w:p>
        </w:tc>
      </w:tr>
      <w:tr w:rsidR="006E6D96" w:rsidRPr="000356C4" w14:paraId="495D9C3D" w14:textId="77777777" w:rsidTr="00B8215B">
        <w:trPr>
          <w:trHeight w:val="233"/>
          <w:jc w:val="center"/>
        </w:trPr>
        <w:tc>
          <w:tcPr>
            <w:tcW w:w="917" w:type="dxa"/>
            <w:vMerge/>
            <w:shd w:val="clear" w:color="auto" w:fill="auto"/>
          </w:tcPr>
          <w:p w14:paraId="51803AFB" w14:textId="33E569D5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auto"/>
          </w:tcPr>
          <w:p w14:paraId="3F6383C7" w14:textId="77777777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 xml:space="preserve">Zberné kontajnery </w:t>
            </w:r>
          </w:p>
        </w:tc>
        <w:tc>
          <w:tcPr>
            <w:tcW w:w="1708" w:type="dxa"/>
            <w:shd w:val="clear" w:color="auto" w:fill="auto"/>
          </w:tcPr>
          <w:p w14:paraId="67C345E7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2 ks</w:t>
            </w:r>
          </w:p>
        </w:tc>
      </w:tr>
      <w:tr w:rsidR="006E6D96" w:rsidRPr="000356C4" w14:paraId="0C51BF06" w14:textId="77777777" w:rsidTr="00B8215B">
        <w:trPr>
          <w:trHeight w:val="233"/>
          <w:jc w:val="center"/>
        </w:trPr>
        <w:tc>
          <w:tcPr>
            <w:tcW w:w="917" w:type="dxa"/>
            <w:vMerge/>
            <w:shd w:val="clear" w:color="auto" w:fill="auto"/>
          </w:tcPr>
          <w:p w14:paraId="273FAA87" w14:textId="0319D312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auto"/>
          </w:tcPr>
          <w:p w14:paraId="507DB2C4" w14:textId="0E0B17F9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 xml:space="preserve">Zberná nádoba </w:t>
            </w:r>
            <w:r w:rsidR="004F4418">
              <w:rPr>
                <w:spacing w:val="4"/>
                <w:lang w:eastAsia="cs-CZ"/>
              </w:rPr>
              <w:t>(objem max. 240 l)</w:t>
            </w:r>
          </w:p>
        </w:tc>
        <w:tc>
          <w:tcPr>
            <w:tcW w:w="1708" w:type="dxa"/>
            <w:shd w:val="clear" w:color="auto" w:fill="auto"/>
          </w:tcPr>
          <w:p w14:paraId="013FEC1D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2 ks</w:t>
            </w:r>
          </w:p>
        </w:tc>
      </w:tr>
      <w:tr w:rsidR="006E6D96" w:rsidRPr="000356C4" w14:paraId="6446C805" w14:textId="77777777" w:rsidTr="00B8215B">
        <w:trPr>
          <w:trHeight w:val="226"/>
          <w:jc w:val="center"/>
        </w:trPr>
        <w:tc>
          <w:tcPr>
            <w:tcW w:w="917" w:type="dxa"/>
            <w:vMerge/>
            <w:shd w:val="clear" w:color="auto" w:fill="auto"/>
          </w:tcPr>
          <w:p w14:paraId="3719FC48" w14:textId="10C2FFFB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</w:p>
        </w:tc>
        <w:tc>
          <w:tcPr>
            <w:tcW w:w="4723" w:type="dxa"/>
            <w:shd w:val="clear" w:color="auto" w:fill="auto"/>
          </w:tcPr>
          <w:p w14:paraId="7AF036D9" w14:textId="77777777" w:rsidR="006E6D96" w:rsidRPr="000356C4" w:rsidRDefault="006E6D96" w:rsidP="0096403D">
            <w:pPr>
              <w:jc w:val="both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Zberná nádoba na šatstvo</w:t>
            </w:r>
          </w:p>
        </w:tc>
        <w:tc>
          <w:tcPr>
            <w:tcW w:w="1708" w:type="dxa"/>
            <w:shd w:val="clear" w:color="auto" w:fill="auto"/>
          </w:tcPr>
          <w:p w14:paraId="6C751F83" w14:textId="77777777" w:rsidR="006E6D96" w:rsidRPr="000356C4" w:rsidRDefault="006E6D96" w:rsidP="0096403D">
            <w:pPr>
              <w:jc w:val="center"/>
              <w:rPr>
                <w:spacing w:val="4"/>
                <w:lang w:eastAsia="cs-CZ"/>
              </w:rPr>
            </w:pPr>
            <w:r w:rsidRPr="000356C4">
              <w:rPr>
                <w:spacing w:val="4"/>
                <w:lang w:eastAsia="cs-CZ"/>
              </w:rPr>
              <w:t>1 ks</w:t>
            </w:r>
          </w:p>
        </w:tc>
      </w:tr>
    </w:tbl>
    <w:p w14:paraId="7571656C" w14:textId="77777777" w:rsidR="00B64C91" w:rsidRDefault="00B64C91" w:rsidP="00987575">
      <w:pPr>
        <w:spacing w:line="276" w:lineRule="auto"/>
      </w:pPr>
    </w:p>
    <w:p w14:paraId="222ED8F7" w14:textId="5F05EFB8" w:rsidR="000B39AC" w:rsidRPr="00B64C91" w:rsidRDefault="00D01470" w:rsidP="00987575">
      <w:pPr>
        <w:spacing w:line="276" w:lineRule="auto"/>
        <w:rPr>
          <w:b/>
        </w:rPr>
      </w:pPr>
      <w:r w:rsidRPr="00B64C91">
        <w:rPr>
          <w:b/>
        </w:rPr>
        <w:t>Požiadavky verejné</w:t>
      </w:r>
      <w:r w:rsidR="00E35B86">
        <w:rPr>
          <w:b/>
        </w:rPr>
        <w:t>ho</w:t>
      </w:r>
      <w:r w:rsidRPr="00B64C91">
        <w:rPr>
          <w:b/>
        </w:rPr>
        <w:t xml:space="preserve"> obstarávateľa:</w:t>
      </w:r>
    </w:p>
    <w:p w14:paraId="427BDE22" w14:textId="4946003C" w:rsidR="00D01470" w:rsidRDefault="00B64C91" w:rsidP="00987575">
      <w:pPr>
        <w:spacing w:line="276" w:lineRule="auto"/>
      </w:pPr>
      <w:r w:rsidRPr="00B64C91">
        <w:rPr>
          <w:b/>
        </w:rPr>
        <w:t>Záruka:</w:t>
      </w:r>
      <w:r>
        <w:t xml:space="preserve"> min. 24 mes. odo dňa odovzdania a prevzatia dodávky (uvedené platí pre všetky položky každej časti predmetu zákazky)</w:t>
      </w:r>
    </w:p>
    <w:p w14:paraId="6AED09F2" w14:textId="3295CD7A" w:rsidR="00B64C91" w:rsidRDefault="00B64C91" w:rsidP="00B64C91">
      <w:pPr>
        <w:spacing w:line="276" w:lineRule="auto"/>
      </w:pPr>
      <w:r w:rsidRPr="00B64C91">
        <w:rPr>
          <w:b/>
        </w:rPr>
        <w:t>Prvé zaškolenie obsluhy:</w:t>
      </w:r>
      <w:r>
        <w:t xml:space="preserve"> min. 2 zamestnancov verejného obstarávateľa </w:t>
      </w:r>
      <w:r w:rsidR="00D768D3">
        <w:t>(uvedené platí pre všetky položky každej časti predmetu zákazky)</w:t>
      </w:r>
    </w:p>
    <w:p w14:paraId="75BDC4DE" w14:textId="0C366CA4" w:rsidR="00B64C91" w:rsidRDefault="00B64C91" w:rsidP="00B64C91">
      <w:pPr>
        <w:spacing w:line="276" w:lineRule="auto"/>
      </w:pPr>
    </w:p>
    <w:p w14:paraId="46875505" w14:textId="769F43D7" w:rsidR="00D42D8E" w:rsidRPr="00550F3E" w:rsidRDefault="004938F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Predpokladaná hodnota</w:t>
      </w:r>
      <w:r w:rsidR="00D42D8E" w:rsidRPr="00550F3E">
        <w:rPr>
          <w:szCs w:val="22"/>
        </w:rPr>
        <w:t xml:space="preserve"> zákazky</w:t>
      </w:r>
    </w:p>
    <w:p w14:paraId="7C43F7E8" w14:textId="4988D901" w:rsidR="008F6144" w:rsidRPr="00A63181" w:rsidRDefault="006E6D96" w:rsidP="008F6144">
      <w:pPr>
        <w:tabs>
          <w:tab w:val="clear" w:pos="1260"/>
          <w:tab w:val="clear" w:pos="1980"/>
        </w:tabs>
        <w:spacing w:before="0"/>
        <w:jc w:val="both"/>
        <w:rPr>
          <w:b/>
          <w:szCs w:val="22"/>
        </w:rPr>
      </w:pPr>
      <w:bookmarkStart w:id="3" w:name="mnozstvo"/>
      <w:bookmarkStart w:id="4" w:name="_Hlk12865336"/>
      <w:bookmarkEnd w:id="3"/>
      <w:r>
        <w:rPr>
          <w:szCs w:val="22"/>
        </w:rPr>
        <w:t>Celková p</w:t>
      </w:r>
      <w:r w:rsidR="001524B8" w:rsidRPr="00550F3E">
        <w:rPr>
          <w:szCs w:val="22"/>
        </w:rPr>
        <w:t xml:space="preserve">redpokladaná hodnota </w:t>
      </w:r>
      <w:r w:rsidR="001524B8" w:rsidRPr="00A63181">
        <w:rPr>
          <w:szCs w:val="22"/>
        </w:rPr>
        <w:t xml:space="preserve">zákazky je </w:t>
      </w:r>
      <w:r w:rsidR="008F6144" w:rsidRPr="00A63181">
        <w:rPr>
          <w:b/>
          <w:bCs/>
          <w:color w:val="000000"/>
          <w:szCs w:val="22"/>
        </w:rPr>
        <w:t>4</w:t>
      </w:r>
      <w:r w:rsidR="002C3F07" w:rsidRPr="00A63181">
        <w:rPr>
          <w:b/>
          <w:bCs/>
          <w:color w:val="000000"/>
          <w:szCs w:val="22"/>
        </w:rPr>
        <w:t>5</w:t>
      </w:r>
      <w:r w:rsidR="008F6144" w:rsidRPr="00A63181">
        <w:rPr>
          <w:b/>
          <w:bCs/>
          <w:color w:val="000000"/>
          <w:szCs w:val="22"/>
        </w:rPr>
        <w:t xml:space="preserve"> </w:t>
      </w:r>
      <w:r w:rsidR="002C3F07" w:rsidRPr="00A63181">
        <w:rPr>
          <w:b/>
          <w:bCs/>
          <w:color w:val="000000"/>
          <w:szCs w:val="22"/>
        </w:rPr>
        <w:t>113</w:t>
      </w:r>
      <w:r w:rsidR="008F6144" w:rsidRPr="00A63181">
        <w:rPr>
          <w:b/>
          <w:bCs/>
          <w:color w:val="000000"/>
          <w:szCs w:val="22"/>
        </w:rPr>
        <w:t>,</w:t>
      </w:r>
      <w:r w:rsidR="002C3F07" w:rsidRPr="00A63181">
        <w:rPr>
          <w:b/>
          <w:bCs/>
          <w:color w:val="000000"/>
          <w:szCs w:val="22"/>
        </w:rPr>
        <w:t>33</w:t>
      </w:r>
      <w:r w:rsidR="001524B8" w:rsidRPr="00A63181">
        <w:rPr>
          <w:b/>
          <w:szCs w:val="22"/>
        </w:rPr>
        <w:t xml:space="preserve"> EUR </w:t>
      </w:r>
      <w:r w:rsidR="006B013D" w:rsidRPr="00A63181">
        <w:rPr>
          <w:b/>
          <w:szCs w:val="22"/>
        </w:rPr>
        <w:t>bez</w:t>
      </w:r>
      <w:r w:rsidR="004938FE" w:rsidRPr="00A63181">
        <w:rPr>
          <w:b/>
          <w:szCs w:val="22"/>
        </w:rPr>
        <w:t xml:space="preserve"> DPH / </w:t>
      </w:r>
      <w:r w:rsidR="008F6144" w:rsidRPr="00A63181">
        <w:rPr>
          <w:b/>
          <w:bCs/>
          <w:color w:val="000000"/>
          <w:szCs w:val="22"/>
        </w:rPr>
        <w:t>5</w:t>
      </w:r>
      <w:r w:rsidR="002C3F07" w:rsidRPr="00A63181">
        <w:rPr>
          <w:b/>
          <w:bCs/>
          <w:color w:val="000000"/>
          <w:szCs w:val="22"/>
        </w:rPr>
        <w:t>4</w:t>
      </w:r>
      <w:r w:rsidR="008F6144" w:rsidRPr="00A63181">
        <w:rPr>
          <w:b/>
          <w:bCs/>
          <w:color w:val="000000"/>
          <w:szCs w:val="22"/>
        </w:rPr>
        <w:t xml:space="preserve"> </w:t>
      </w:r>
      <w:r w:rsidR="002C3F07" w:rsidRPr="00A63181">
        <w:rPr>
          <w:b/>
          <w:bCs/>
          <w:color w:val="000000"/>
          <w:szCs w:val="22"/>
        </w:rPr>
        <w:t>136</w:t>
      </w:r>
      <w:r w:rsidR="008F6144" w:rsidRPr="00A63181">
        <w:rPr>
          <w:b/>
          <w:bCs/>
          <w:color w:val="000000"/>
          <w:szCs w:val="22"/>
        </w:rPr>
        <w:t>,00</w:t>
      </w:r>
      <w:r w:rsidR="004938FE" w:rsidRPr="00A63181">
        <w:rPr>
          <w:b/>
          <w:szCs w:val="22"/>
        </w:rPr>
        <w:t xml:space="preserve"> EUR s</w:t>
      </w:r>
      <w:r w:rsidR="00EB7558" w:rsidRPr="00A63181">
        <w:rPr>
          <w:b/>
          <w:szCs w:val="22"/>
        </w:rPr>
        <w:t> </w:t>
      </w:r>
      <w:r w:rsidR="004938FE" w:rsidRPr="00A63181">
        <w:rPr>
          <w:b/>
          <w:szCs w:val="22"/>
        </w:rPr>
        <w:t>DPH</w:t>
      </w:r>
      <w:r w:rsidR="00EB7558" w:rsidRPr="00A63181">
        <w:rPr>
          <w:b/>
          <w:szCs w:val="22"/>
        </w:rPr>
        <w:t xml:space="preserve">, </w:t>
      </w:r>
    </w:p>
    <w:p w14:paraId="12224458" w14:textId="043EE781" w:rsidR="00EB7558" w:rsidRPr="00A63181" w:rsidRDefault="006E6D96" w:rsidP="008F6144">
      <w:pPr>
        <w:tabs>
          <w:tab w:val="clear" w:pos="1260"/>
          <w:tab w:val="clear" w:pos="1980"/>
        </w:tabs>
        <w:spacing w:before="0"/>
        <w:jc w:val="both"/>
        <w:rPr>
          <w:b/>
          <w:bCs/>
          <w:color w:val="000000"/>
          <w:szCs w:val="22"/>
        </w:rPr>
      </w:pPr>
      <w:r w:rsidRPr="00A63181">
        <w:rPr>
          <w:szCs w:val="22"/>
        </w:rPr>
        <w:t>z toho pre</w:t>
      </w:r>
    </w:p>
    <w:p w14:paraId="0A4BE163" w14:textId="1A67B9ED" w:rsidR="002C3F07" w:rsidRPr="00A63181" w:rsidRDefault="006E6D96" w:rsidP="002C3F07">
      <w:pPr>
        <w:tabs>
          <w:tab w:val="clear" w:pos="1260"/>
          <w:tab w:val="clear" w:pos="1980"/>
        </w:tabs>
        <w:spacing w:before="0"/>
        <w:jc w:val="both"/>
        <w:rPr>
          <w:rFonts w:ascii="Calibri" w:hAnsi="Calibri" w:cs="Calibri"/>
          <w:color w:val="000000"/>
          <w:szCs w:val="22"/>
        </w:rPr>
      </w:pPr>
      <w:r w:rsidRPr="00A63181">
        <w:rPr>
          <w:b/>
          <w:szCs w:val="22"/>
        </w:rPr>
        <w:t xml:space="preserve">Časť 1 vo výške </w:t>
      </w:r>
      <w:r w:rsidR="008F6144" w:rsidRPr="00A63181">
        <w:rPr>
          <w:b/>
          <w:szCs w:val="22"/>
        </w:rPr>
        <w:t>33 </w:t>
      </w:r>
      <w:r w:rsidR="00A63181" w:rsidRPr="00A63181">
        <w:rPr>
          <w:b/>
          <w:szCs w:val="22"/>
        </w:rPr>
        <w:t>796</w:t>
      </w:r>
      <w:r w:rsidR="008F6144" w:rsidRPr="00A63181">
        <w:rPr>
          <w:b/>
          <w:szCs w:val="22"/>
        </w:rPr>
        <w:t>,</w:t>
      </w:r>
      <w:r w:rsidR="00A63181" w:rsidRPr="00A63181">
        <w:rPr>
          <w:b/>
          <w:szCs w:val="22"/>
        </w:rPr>
        <w:t>67</w:t>
      </w:r>
      <w:r w:rsidR="008F6144" w:rsidRPr="00A63181">
        <w:rPr>
          <w:b/>
          <w:szCs w:val="22"/>
        </w:rPr>
        <w:t xml:space="preserve"> bez DPH</w:t>
      </w:r>
      <w:r w:rsidR="002C3F07" w:rsidRPr="00A63181">
        <w:rPr>
          <w:b/>
          <w:szCs w:val="22"/>
        </w:rPr>
        <w:t xml:space="preserve"> </w:t>
      </w:r>
    </w:p>
    <w:p w14:paraId="56E238D7" w14:textId="37B52F04" w:rsidR="006E6D96" w:rsidRPr="00A63181" w:rsidRDefault="006E6D96" w:rsidP="00EB7558">
      <w:pPr>
        <w:jc w:val="both"/>
        <w:rPr>
          <w:b/>
          <w:szCs w:val="22"/>
        </w:rPr>
      </w:pPr>
      <w:r w:rsidRPr="00A63181">
        <w:rPr>
          <w:b/>
          <w:szCs w:val="22"/>
        </w:rPr>
        <w:t xml:space="preserve">Časť 2 vo výške </w:t>
      </w:r>
      <w:r w:rsidR="00EC5E97">
        <w:rPr>
          <w:b/>
          <w:szCs w:val="22"/>
        </w:rPr>
        <w:t>4 396</w:t>
      </w:r>
      <w:r w:rsidR="008F6144" w:rsidRPr="00A63181">
        <w:rPr>
          <w:b/>
          <w:szCs w:val="22"/>
        </w:rPr>
        <w:t>,</w:t>
      </w:r>
      <w:r w:rsidR="00EC5E97">
        <w:rPr>
          <w:b/>
          <w:szCs w:val="22"/>
        </w:rPr>
        <w:t>67</w:t>
      </w:r>
      <w:r w:rsidR="008F6144" w:rsidRPr="00A63181">
        <w:rPr>
          <w:b/>
          <w:szCs w:val="22"/>
        </w:rPr>
        <w:t xml:space="preserve"> bez DPH</w:t>
      </w:r>
    </w:p>
    <w:p w14:paraId="61F49565" w14:textId="7181860C" w:rsidR="00A63181" w:rsidRPr="00A63181" w:rsidRDefault="006E6D96" w:rsidP="00A63181">
      <w:pPr>
        <w:tabs>
          <w:tab w:val="clear" w:pos="1260"/>
          <w:tab w:val="clear" w:pos="1980"/>
        </w:tabs>
        <w:spacing w:before="0"/>
        <w:jc w:val="both"/>
        <w:rPr>
          <w:rFonts w:ascii="Calibri" w:hAnsi="Calibri" w:cs="Calibri"/>
          <w:color w:val="000000"/>
          <w:szCs w:val="22"/>
        </w:rPr>
      </w:pPr>
      <w:r w:rsidRPr="00A63181">
        <w:rPr>
          <w:b/>
          <w:szCs w:val="22"/>
        </w:rPr>
        <w:t xml:space="preserve">Časť 3 vo výške </w:t>
      </w:r>
      <w:r w:rsidR="008F6144" w:rsidRPr="00A63181">
        <w:rPr>
          <w:b/>
          <w:szCs w:val="22"/>
        </w:rPr>
        <w:t>6 </w:t>
      </w:r>
      <w:r w:rsidR="00A63181" w:rsidRPr="00A63181">
        <w:rPr>
          <w:b/>
          <w:szCs w:val="22"/>
        </w:rPr>
        <w:t>920</w:t>
      </w:r>
      <w:r w:rsidR="008F6144" w:rsidRPr="00A63181">
        <w:rPr>
          <w:b/>
          <w:szCs w:val="22"/>
        </w:rPr>
        <w:t>,</w:t>
      </w:r>
      <w:r w:rsidR="00A63181" w:rsidRPr="00A63181">
        <w:rPr>
          <w:b/>
          <w:szCs w:val="22"/>
        </w:rPr>
        <w:t>00</w:t>
      </w:r>
      <w:r w:rsidR="008F6144" w:rsidRPr="00A63181">
        <w:rPr>
          <w:b/>
          <w:szCs w:val="22"/>
        </w:rPr>
        <w:t xml:space="preserve"> bez DPH</w:t>
      </w:r>
    </w:p>
    <w:p w14:paraId="2497F10C" w14:textId="3ED78F3F" w:rsidR="006E6D96" w:rsidRDefault="006E6D96" w:rsidP="00EB7558">
      <w:pPr>
        <w:jc w:val="both"/>
        <w:rPr>
          <w:b/>
          <w:szCs w:val="22"/>
        </w:rPr>
      </w:pPr>
    </w:p>
    <w:bookmarkEnd w:id="4"/>
    <w:p w14:paraId="5E5115B4" w14:textId="67BA87B5" w:rsidR="006E6D96" w:rsidRDefault="006E6D96" w:rsidP="00EB7558">
      <w:pPr>
        <w:jc w:val="both"/>
        <w:rPr>
          <w:b/>
          <w:szCs w:val="22"/>
        </w:rPr>
      </w:pPr>
    </w:p>
    <w:p w14:paraId="79F52B7A" w14:textId="0D609D29" w:rsidR="006E6D96" w:rsidRPr="00743594" w:rsidRDefault="006E6D96" w:rsidP="00EB7558">
      <w:pPr>
        <w:jc w:val="both"/>
        <w:rPr>
          <w:szCs w:val="22"/>
        </w:rPr>
      </w:pPr>
      <w:r w:rsidRPr="00743594">
        <w:rPr>
          <w:szCs w:val="22"/>
        </w:rPr>
        <w:t xml:space="preserve">Verejný obstarávateľ neposkytuje zálohu ani preddavky na plnenie. </w:t>
      </w:r>
    </w:p>
    <w:p w14:paraId="2686A468" w14:textId="77777777" w:rsidR="006E6D96" w:rsidRPr="00550F3E" w:rsidRDefault="006E6D96" w:rsidP="00EB7558">
      <w:pPr>
        <w:jc w:val="both"/>
        <w:rPr>
          <w:b/>
          <w:szCs w:val="22"/>
        </w:rPr>
      </w:pPr>
    </w:p>
    <w:p w14:paraId="46875508" w14:textId="5FD25168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Miesto dodania predmetu zákazky</w:t>
      </w:r>
    </w:p>
    <w:p w14:paraId="6B46A4D6" w14:textId="77777777" w:rsidR="00B07649" w:rsidRDefault="00B07649" w:rsidP="007A4900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2223006C" w14:textId="234D65C9" w:rsidR="007A4900" w:rsidRPr="00B8215B" w:rsidRDefault="007A4900" w:rsidP="007A4900">
      <w:pPr>
        <w:pStyle w:val="Odsekzoznamu"/>
        <w:ind w:left="340"/>
        <w:rPr>
          <w:rFonts w:ascii="Times New Roman" w:hAnsi="Times New Roman"/>
          <w:b/>
          <w:bCs/>
          <w:noProof w:val="0"/>
          <w:sz w:val="18"/>
          <w:szCs w:val="18"/>
        </w:rPr>
      </w:pPr>
      <w:r w:rsidRPr="00B8215B">
        <w:rPr>
          <w:rFonts w:ascii="Times New Roman" w:hAnsi="Times New Roman"/>
          <w:b/>
          <w:sz w:val="18"/>
          <w:szCs w:val="18"/>
        </w:rPr>
        <w:t xml:space="preserve">(PLATÍ PRE </w:t>
      </w:r>
      <w:r>
        <w:rPr>
          <w:rFonts w:ascii="Times New Roman" w:hAnsi="Times New Roman"/>
          <w:b/>
          <w:sz w:val="18"/>
          <w:szCs w:val="18"/>
        </w:rPr>
        <w:t xml:space="preserve">VŠETKY ČASTI </w:t>
      </w:r>
      <w:r w:rsidRPr="00B8215B">
        <w:rPr>
          <w:rFonts w:ascii="Times New Roman" w:hAnsi="Times New Roman"/>
          <w:b/>
          <w:sz w:val="18"/>
          <w:szCs w:val="18"/>
        </w:rPr>
        <w:t xml:space="preserve">PREDMETU ZÁKAZKY </w:t>
      </w:r>
      <w:r>
        <w:rPr>
          <w:rFonts w:ascii="Times New Roman" w:hAnsi="Times New Roman"/>
          <w:b/>
          <w:sz w:val="18"/>
          <w:szCs w:val="18"/>
        </w:rPr>
        <w:t>SPOLOČNE</w:t>
      </w:r>
      <w:r w:rsidRPr="00B8215B">
        <w:rPr>
          <w:rFonts w:ascii="Times New Roman" w:hAnsi="Times New Roman"/>
          <w:b/>
          <w:sz w:val="18"/>
          <w:szCs w:val="18"/>
        </w:rPr>
        <w:t>)</w:t>
      </w:r>
    </w:p>
    <w:p w14:paraId="46875509" w14:textId="695B2E74" w:rsidR="00D42D8E" w:rsidRPr="00550F3E" w:rsidRDefault="0067072A" w:rsidP="00315933">
      <w:pPr>
        <w:jc w:val="both"/>
        <w:rPr>
          <w:szCs w:val="22"/>
        </w:rPr>
      </w:pPr>
      <w:bookmarkStart w:id="5" w:name="miesto_dodania"/>
      <w:bookmarkEnd w:id="5"/>
      <w:r>
        <w:rPr>
          <w:szCs w:val="22"/>
        </w:rPr>
        <w:t>Sídlo verejného obstarávateľa</w:t>
      </w:r>
    </w:p>
    <w:p w14:paraId="73CAF5B9" w14:textId="77777777" w:rsidR="00B8215B" w:rsidRPr="00550F3E" w:rsidRDefault="00B8215B" w:rsidP="00315933">
      <w:pPr>
        <w:jc w:val="both"/>
        <w:rPr>
          <w:szCs w:val="22"/>
        </w:rPr>
      </w:pPr>
    </w:p>
    <w:p w14:paraId="4687550B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Spoločný slovník obstarávania (CPV)</w:t>
      </w:r>
    </w:p>
    <w:p w14:paraId="63549C59" w14:textId="6C9DD316" w:rsidR="005C356A" w:rsidRPr="005C356A" w:rsidRDefault="00B03430" w:rsidP="000356C4">
      <w:pPr>
        <w:ind w:firstLine="567"/>
        <w:rPr>
          <w:szCs w:val="22"/>
        </w:rPr>
      </w:pPr>
      <w:bookmarkStart w:id="6" w:name="SS_hlavny"/>
      <w:r w:rsidRPr="0067072A">
        <w:rPr>
          <w:szCs w:val="22"/>
          <w:highlight w:val="yellow"/>
        </w:rPr>
        <w:cr/>
      </w:r>
      <w:bookmarkEnd w:id="6"/>
      <w:r w:rsidR="000356C4">
        <w:rPr>
          <w:szCs w:val="22"/>
        </w:rPr>
        <w:t>Časť 1:</w:t>
      </w:r>
      <w:r w:rsidR="000356C4">
        <w:rPr>
          <w:szCs w:val="22"/>
        </w:rPr>
        <w:tab/>
      </w:r>
      <w:r w:rsidR="005C356A" w:rsidRPr="005C356A">
        <w:rPr>
          <w:szCs w:val="22"/>
        </w:rPr>
        <w:t xml:space="preserve">16700000-2 – Traktory/ťahače, </w:t>
      </w:r>
    </w:p>
    <w:p w14:paraId="3FFEF2F3" w14:textId="43EEB4C6" w:rsidR="005C356A" w:rsidRPr="005C356A" w:rsidRDefault="000356C4" w:rsidP="005C356A">
      <w:pPr>
        <w:ind w:firstLine="567"/>
        <w:rPr>
          <w:szCs w:val="22"/>
        </w:rPr>
      </w:pPr>
      <w:r>
        <w:rPr>
          <w:szCs w:val="22"/>
        </w:rPr>
        <w:tab/>
      </w:r>
      <w:r w:rsidR="005C356A" w:rsidRPr="005C356A">
        <w:rPr>
          <w:szCs w:val="22"/>
        </w:rPr>
        <w:t xml:space="preserve">16000000-5 – Poľnohospodárske stroje, </w:t>
      </w:r>
    </w:p>
    <w:p w14:paraId="76DE617F" w14:textId="3799E101" w:rsidR="006B013D" w:rsidRDefault="000356C4" w:rsidP="005C356A">
      <w:pPr>
        <w:ind w:firstLine="567"/>
        <w:rPr>
          <w:szCs w:val="22"/>
        </w:rPr>
      </w:pPr>
      <w:r>
        <w:rPr>
          <w:szCs w:val="22"/>
        </w:rPr>
        <w:tab/>
      </w:r>
      <w:r w:rsidR="005C356A" w:rsidRPr="005C356A">
        <w:rPr>
          <w:szCs w:val="22"/>
        </w:rPr>
        <w:t>43250000-0 – Čelné lopatové nakladače</w:t>
      </w:r>
    </w:p>
    <w:p w14:paraId="031A6069" w14:textId="3CE8D9D8" w:rsidR="000356C4" w:rsidRDefault="000356C4" w:rsidP="005C356A">
      <w:pPr>
        <w:ind w:firstLine="567"/>
        <w:rPr>
          <w:szCs w:val="22"/>
        </w:rPr>
      </w:pPr>
    </w:p>
    <w:p w14:paraId="4E38464A" w14:textId="6A8113D2" w:rsidR="000356C4" w:rsidRDefault="000356C4" w:rsidP="000356C4">
      <w:pPr>
        <w:tabs>
          <w:tab w:val="num" w:pos="576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Časť 2:</w:t>
      </w:r>
      <w:r>
        <w:rPr>
          <w:rFonts w:cs="Arial"/>
          <w:szCs w:val="22"/>
        </w:rPr>
        <w:tab/>
      </w:r>
      <w:r w:rsidRPr="00C06903">
        <w:rPr>
          <w:rFonts w:cs="Arial"/>
          <w:szCs w:val="22"/>
        </w:rPr>
        <w:t>38311000-8 - Elektr</w:t>
      </w:r>
      <w:r>
        <w:rPr>
          <w:rFonts w:cs="Arial"/>
          <w:szCs w:val="22"/>
        </w:rPr>
        <w:t>onické váhy a ich príslušenstvo</w:t>
      </w:r>
    </w:p>
    <w:p w14:paraId="4BF9FBA0" w14:textId="5FED6A1C" w:rsidR="000356C4" w:rsidRDefault="000356C4" w:rsidP="005C356A">
      <w:pPr>
        <w:ind w:firstLine="567"/>
        <w:rPr>
          <w:szCs w:val="22"/>
        </w:rPr>
      </w:pPr>
    </w:p>
    <w:p w14:paraId="5B9B3C08" w14:textId="63D48FCF" w:rsidR="000356C4" w:rsidRDefault="000356C4" w:rsidP="000356C4">
      <w:pPr>
        <w:tabs>
          <w:tab w:val="num" w:pos="576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Časť 3:</w:t>
      </w:r>
      <w:r>
        <w:rPr>
          <w:rFonts w:cs="Arial"/>
          <w:szCs w:val="22"/>
        </w:rPr>
        <w:tab/>
      </w:r>
      <w:r w:rsidRPr="00930C60">
        <w:rPr>
          <w:rFonts w:cs="Arial"/>
          <w:szCs w:val="22"/>
        </w:rPr>
        <w:t>34928480-6 – Kontajnery</w:t>
      </w:r>
      <w:r>
        <w:rPr>
          <w:rFonts w:cs="Arial"/>
          <w:szCs w:val="22"/>
        </w:rPr>
        <w:t xml:space="preserve"> a nádoby na odpad a odpadky</w:t>
      </w:r>
    </w:p>
    <w:p w14:paraId="46875510" w14:textId="77777777" w:rsidR="00CD3D87" w:rsidRPr="00550F3E" w:rsidRDefault="00CD3D87" w:rsidP="00315933">
      <w:pPr>
        <w:jc w:val="both"/>
        <w:rPr>
          <w:szCs w:val="22"/>
        </w:rPr>
      </w:pPr>
    </w:p>
    <w:p w14:paraId="46875511" w14:textId="5A2B81E4" w:rsidR="00D42D8E" w:rsidRDefault="00FE0036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>
        <w:rPr>
          <w:szCs w:val="22"/>
        </w:rPr>
        <w:t>Lehota na dodanie alebo dokončenie predmetu zákazky</w:t>
      </w:r>
    </w:p>
    <w:p w14:paraId="666DA002" w14:textId="77777777" w:rsidR="00B07649" w:rsidRDefault="00B07649" w:rsidP="007A4900">
      <w:pPr>
        <w:pStyle w:val="Odsekzoznamu"/>
        <w:ind w:left="340"/>
        <w:rPr>
          <w:rFonts w:ascii="Times New Roman" w:hAnsi="Times New Roman"/>
          <w:b/>
          <w:sz w:val="18"/>
          <w:szCs w:val="18"/>
        </w:rPr>
      </w:pPr>
    </w:p>
    <w:p w14:paraId="2D14FEC5" w14:textId="102E9743" w:rsidR="007A4900" w:rsidRPr="00B8215B" w:rsidRDefault="007A4900" w:rsidP="007A4900">
      <w:pPr>
        <w:pStyle w:val="Odsekzoznamu"/>
        <w:ind w:left="340"/>
        <w:rPr>
          <w:rFonts w:ascii="Times New Roman" w:hAnsi="Times New Roman"/>
          <w:b/>
          <w:bCs/>
          <w:noProof w:val="0"/>
          <w:sz w:val="18"/>
          <w:szCs w:val="18"/>
        </w:rPr>
      </w:pPr>
      <w:r w:rsidRPr="00B8215B">
        <w:rPr>
          <w:rFonts w:ascii="Times New Roman" w:hAnsi="Times New Roman"/>
          <w:b/>
          <w:sz w:val="18"/>
          <w:szCs w:val="18"/>
        </w:rPr>
        <w:t xml:space="preserve">(PLATÍ PRE </w:t>
      </w:r>
      <w:r>
        <w:rPr>
          <w:rFonts w:ascii="Times New Roman" w:hAnsi="Times New Roman"/>
          <w:b/>
          <w:sz w:val="18"/>
          <w:szCs w:val="18"/>
        </w:rPr>
        <w:t xml:space="preserve">VŠETKY ČASTI </w:t>
      </w:r>
      <w:r w:rsidRPr="00B8215B">
        <w:rPr>
          <w:rFonts w:ascii="Times New Roman" w:hAnsi="Times New Roman"/>
          <w:b/>
          <w:sz w:val="18"/>
          <w:szCs w:val="18"/>
        </w:rPr>
        <w:t xml:space="preserve">PREDMETU ZÁKAZKY </w:t>
      </w:r>
      <w:r>
        <w:rPr>
          <w:rFonts w:ascii="Times New Roman" w:hAnsi="Times New Roman"/>
          <w:b/>
          <w:sz w:val="18"/>
          <w:szCs w:val="18"/>
        </w:rPr>
        <w:t>SPOLOČNE</w:t>
      </w:r>
      <w:r w:rsidRPr="00B8215B">
        <w:rPr>
          <w:rFonts w:ascii="Times New Roman" w:hAnsi="Times New Roman"/>
          <w:b/>
          <w:sz w:val="18"/>
          <w:szCs w:val="18"/>
        </w:rPr>
        <w:t>)</w:t>
      </w:r>
    </w:p>
    <w:p w14:paraId="46875512" w14:textId="28868E61" w:rsidR="00D42D8E" w:rsidRPr="00550F3E" w:rsidRDefault="00FE0036" w:rsidP="00315933">
      <w:pPr>
        <w:pStyle w:val="Hlavika"/>
        <w:tabs>
          <w:tab w:val="clear" w:pos="4536"/>
          <w:tab w:val="clear" w:pos="9072"/>
        </w:tabs>
        <w:jc w:val="both"/>
        <w:rPr>
          <w:bCs/>
          <w:iCs/>
          <w:color w:val="000000"/>
          <w:spacing w:val="-4"/>
          <w:szCs w:val="22"/>
        </w:rPr>
      </w:pPr>
      <w:r>
        <w:rPr>
          <w:bCs/>
          <w:iCs/>
          <w:color w:val="000000"/>
          <w:spacing w:val="-4"/>
          <w:szCs w:val="22"/>
        </w:rPr>
        <w:t>Najneskôr do 4 mesiacov od vystavenia objednávky</w:t>
      </w:r>
      <w:r w:rsidR="00BC06CA">
        <w:rPr>
          <w:bCs/>
          <w:iCs/>
          <w:color w:val="000000"/>
          <w:spacing w:val="-4"/>
          <w:szCs w:val="22"/>
        </w:rPr>
        <w:t xml:space="preserve"> zo strany kupujúceho a následného doručenia objednávky predávajúcemu. </w:t>
      </w:r>
    </w:p>
    <w:p w14:paraId="46875513" w14:textId="77777777" w:rsidR="00D42D8E" w:rsidRPr="00550F3E" w:rsidRDefault="00D42D8E" w:rsidP="00315933">
      <w:pPr>
        <w:jc w:val="both"/>
        <w:rPr>
          <w:szCs w:val="22"/>
        </w:rPr>
      </w:pPr>
    </w:p>
    <w:p w14:paraId="46875514" w14:textId="6D6C4EAC" w:rsidR="00D42D8E" w:rsidRPr="00550F3E" w:rsidRDefault="00BE2082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Podmienky financovania</w:t>
      </w:r>
    </w:p>
    <w:p w14:paraId="754B9640" w14:textId="7ECD8D8C" w:rsidR="00BE2082" w:rsidRPr="00550F3E" w:rsidRDefault="00BE2082" w:rsidP="00BE2082">
      <w:pPr>
        <w:keepLines/>
        <w:suppressLineNumbers/>
        <w:jc w:val="both"/>
        <w:rPr>
          <w:szCs w:val="22"/>
        </w:rPr>
      </w:pPr>
      <w:bookmarkStart w:id="7" w:name="financovanie"/>
      <w:bookmarkEnd w:id="7"/>
      <w:r w:rsidRPr="00550F3E">
        <w:rPr>
          <w:bCs/>
          <w:iCs/>
          <w:color w:val="000000"/>
          <w:spacing w:val="-4"/>
          <w:szCs w:val="22"/>
        </w:rPr>
        <w:t>Predmet zákazky  sa bude  financovať z </w:t>
      </w:r>
      <w:r w:rsidR="000A535B" w:rsidRPr="00550F3E">
        <w:rPr>
          <w:szCs w:val="22"/>
        </w:rPr>
        <w:t>prostriedkov Operačného programu Kvalita životného prostredia na obdobie 2014-2020</w:t>
      </w:r>
      <w:r w:rsidR="00BC06CA">
        <w:rPr>
          <w:bCs/>
          <w:iCs/>
          <w:color w:val="000000"/>
          <w:spacing w:val="-4"/>
          <w:szCs w:val="22"/>
        </w:rPr>
        <w:t xml:space="preserve">, kde zdroje v rámci OP </w:t>
      </w:r>
      <w:r w:rsidR="00BC06CA" w:rsidRPr="002C3F07">
        <w:rPr>
          <w:bCs/>
          <w:iCs/>
          <w:color w:val="000000"/>
          <w:spacing w:val="-4"/>
          <w:szCs w:val="22"/>
        </w:rPr>
        <w:t xml:space="preserve">KŽP sú vo výške 95% a vlastné zdroje obce 5%. </w:t>
      </w:r>
      <w:r w:rsidRPr="002C3F07">
        <w:rPr>
          <w:bCs/>
          <w:iCs/>
          <w:color w:val="000000"/>
          <w:spacing w:val="-4"/>
          <w:szCs w:val="22"/>
        </w:rPr>
        <w:t xml:space="preserve"> Z</w:t>
      </w:r>
      <w:r w:rsidRPr="00550F3E">
        <w:rPr>
          <w:bCs/>
          <w:iCs/>
          <w:color w:val="000000"/>
          <w:spacing w:val="-4"/>
          <w:szCs w:val="22"/>
        </w:rPr>
        <w:t xml:space="preserve">ákazka je obstarávaná v rámci  realizácie   projektu  s </w:t>
      </w:r>
      <w:r w:rsidRPr="00F31071">
        <w:rPr>
          <w:bCs/>
          <w:iCs/>
          <w:color w:val="000000"/>
          <w:spacing w:val="-4"/>
          <w:szCs w:val="22"/>
        </w:rPr>
        <w:t xml:space="preserve">názvom </w:t>
      </w:r>
      <w:r w:rsidRPr="00F31071">
        <w:rPr>
          <w:bCs/>
          <w:i/>
          <w:szCs w:val="22"/>
        </w:rPr>
        <w:t>,,</w:t>
      </w:r>
      <w:r w:rsidR="00743594" w:rsidRPr="00F31071">
        <w:rPr>
          <w:i/>
          <w:szCs w:val="22"/>
        </w:rPr>
        <w:t>Zberný dvor Martinček</w:t>
      </w:r>
      <w:r w:rsidRPr="00F31071">
        <w:rPr>
          <w:bCs/>
          <w:i/>
          <w:szCs w:val="22"/>
        </w:rPr>
        <w:t>“</w:t>
      </w:r>
      <w:r w:rsidRPr="00F31071">
        <w:rPr>
          <w:bCs/>
          <w:szCs w:val="22"/>
        </w:rPr>
        <w:t xml:space="preserve">, </w:t>
      </w:r>
      <w:r w:rsidRPr="00F31071">
        <w:rPr>
          <w:bCs/>
          <w:iCs/>
          <w:color w:val="000000"/>
          <w:spacing w:val="-4"/>
          <w:szCs w:val="22"/>
        </w:rPr>
        <w:t>v</w:t>
      </w:r>
      <w:r w:rsidRPr="00550F3E">
        <w:rPr>
          <w:bCs/>
          <w:iCs/>
          <w:color w:val="000000"/>
          <w:spacing w:val="-4"/>
          <w:szCs w:val="22"/>
        </w:rPr>
        <w:t xml:space="preserve">  rámci  výzvy </w:t>
      </w:r>
      <w:r w:rsidR="000A535B" w:rsidRPr="00550F3E">
        <w:rPr>
          <w:bCs/>
          <w:iCs/>
          <w:color w:val="000000"/>
          <w:spacing w:val="-4"/>
          <w:szCs w:val="22"/>
        </w:rPr>
        <w:t>O</w:t>
      </w:r>
      <w:r w:rsidRPr="00550F3E">
        <w:rPr>
          <w:bCs/>
          <w:szCs w:val="22"/>
        </w:rPr>
        <w:t>PKZP-PO1-SC111-2017-33</w:t>
      </w:r>
      <w:r w:rsidR="000A535B" w:rsidRPr="00550F3E">
        <w:rPr>
          <w:bCs/>
          <w:szCs w:val="22"/>
        </w:rPr>
        <w:t xml:space="preserve"> </w:t>
      </w:r>
      <w:r w:rsidR="000A535B" w:rsidRPr="00550F3E">
        <w:rPr>
          <w:szCs w:val="22"/>
        </w:rPr>
        <w:t>vyhlásenej Ministerstvom životného prostredia SR ako Riadiaceho orgánu pre Operačný program Kvalita životného prostredia.</w:t>
      </w:r>
    </w:p>
    <w:p w14:paraId="36226555" w14:textId="77777777" w:rsidR="00743594" w:rsidRDefault="0074359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</w:p>
    <w:p w14:paraId="0F1A7557" w14:textId="3B6F545C" w:rsidR="004938FE" w:rsidRPr="00550F3E" w:rsidRDefault="006E5DF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550F3E">
        <w:rPr>
          <w:szCs w:val="22"/>
        </w:rPr>
        <w:t xml:space="preserve">Vzhľadom k tomu, že realizácia predmetu zákazky podlieha schváleniu procesu verejného obstarávania, verejný obstarávateľ si vyhradzuje právo zrušiť použitý postup zadávania zákazky </w:t>
      </w:r>
      <w:r w:rsidR="00D90C48">
        <w:rPr>
          <w:szCs w:val="22"/>
        </w:rPr>
        <w:t xml:space="preserve">v prípade, ak </w:t>
      </w:r>
      <w:r w:rsidRPr="00550F3E">
        <w:rPr>
          <w:szCs w:val="22"/>
        </w:rPr>
        <w:t xml:space="preserve">nebude predmetné verejné obstarávanie schválené kontrolným orgánom. </w:t>
      </w:r>
      <w:r w:rsidR="00743594">
        <w:rPr>
          <w:szCs w:val="22"/>
        </w:rPr>
        <w:t xml:space="preserve">Kúpna zmluva </w:t>
      </w:r>
      <w:r w:rsidR="00D90C48">
        <w:rPr>
          <w:szCs w:val="22"/>
        </w:rPr>
        <w:t xml:space="preserve">sa stáva platnou dňom jej podpisu a účinnou až po schválení verejného obstarávania kontrolným orgánom. V prípade, ak verejné obstarávanie nebude schválené, verejný obstarávateľ si vyhradzuje právo od zmluvy odstúpiť. </w:t>
      </w:r>
    </w:p>
    <w:p w14:paraId="5E409DDD" w14:textId="23C997AA" w:rsidR="006E5DF4" w:rsidRPr="00D4753F" w:rsidRDefault="006E5DF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b/>
          <w:szCs w:val="22"/>
        </w:rPr>
      </w:pPr>
      <w:r w:rsidRPr="00550F3E">
        <w:rPr>
          <w:szCs w:val="22"/>
        </w:rPr>
        <w:t>Verejný obstarávateľ si vyhradzuje právo zrušiť tento postup zadávania zákazky v súlade s § 57 ods. 2 zákona o verejnom obstarávaní (zmena okolností, za ktorých sa vyhlásilo verejné obstarávanie) aj v tom prípade, ak cena úspešného uchádzača prevýši predpokladanú hodnotu zákazky</w:t>
      </w:r>
      <w:r w:rsidR="00D4753F">
        <w:rPr>
          <w:szCs w:val="22"/>
        </w:rPr>
        <w:t xml:space="preserve"> – </w:t>
      </w:r>
      <w:r w:rsidR="00D4753F" w:rsidRPr="00D4753F">
        <w:rPr>
          <w:b/>
          <w:szCs w:val="22"/>
        </w:rPr>
        <w:t xml:space="preserve">uvedené platí pre </w:t>
      </w:r>
      <w:r w:rsidR="00D4753F">
        <w:rPr>
          <w:b/>
          <w:szCs w:val="22"/>
        </w:rPr>
        <w:t xml:space="preserve">všetky časti </w:t>
      </w:r>
      <w:r w:rsidR="00D4753F" w:rsidRPr="00D4753F">
        <w:rPr>
          <w:b/>
          <w:szCs w:val="22"/>
        </w:rPr>
        <w:t xml:space="preserve">predmetu zákazky </w:t>
      </w:r>
      <w:r w:rsidR="00D4753F">
        <w:rPr>
          <w:b/>
          <w:szCs w:val="22"/>
        </w:rPr>
        <w:t xml:space="preserve">spoločne. </w:t>
      </w:r>
    </w:p>
    <w:p w14:paraId="1F0A8B7A" w14:textId="77777777" w:rsidR="00B07649" w:rsidRDefault="00B07649" w:rsidP="006E5DF4">
      <w:pPr>
        <w:pStyle w:val="Default"/>
        <w:spacing w:after="27"/>
        <w:rPr>
          <w:rFonts w:ascii="Times New Roman" w:hAnsi="Times New Roman" w:cs="Times New Roman"/>
          <w:color w:val="auto"/>
          <w:sz w:val="22"/>
          <w:szCs w:val="22"/>
        </w:rPr>
      </w:pPr>
    </w:p>
    <w:p w14:paraId="1A493037" w14:textId="77777777" w:rsidR="008D6167" w:rsidRPr="00550F3E" w:rsidRDefault="008D6167" w:rsidP="006E5DF4">
      <w:pPr>
        <w:pStyle w:val="Default"/>
        <w:spacing w:after="27"/>
        <w:rPr>
          <w:rFonts w:ascii="Times New Roman" w:hAnsi="Times New Roman" w:cs="Times New Roman"/>
          <w:color w:val="auto"/>
          <w:sz w:val="22"/>
          <w:szCs w:val="22"/>
        </w:rPr>
      </w:pPr>
    </w:p>
    <w:p w14:paraId="46875517" w14:textId="15D24B9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B07649">
        <w:rPr>
          <w:szCs w:val="22"/>
          <w:shd w:val="clear" w:color="auto" w:fill="BFBFBF" w:themeFill="background1" w:themeFillShade="BF"/>
        </w:rPr>
        <w:t>Podmienky účasti</w:t>
      </w:r>
      <w:r w:rsidRPr="00550F3E">
        <w:rPr>
          <w:szCs w:val="22"/>
        </w:rPr>
        <w:t xml:space="preserve">  </w:t>
      </w:r>
    </w:p>
    <w:p w14:paraId="0E6A0F7A" w14:textId="0F155CF4" w:rsidR="00DD3345" w:rsidRDefault="003569D2" w:rsidP="00DD3345">
      <w:pPr>
        <w:tabs>
          <w:tab w:val="num" w:pos="864"/>
        </w:tabs>
        <w:spacing w:before="120"/>
        <w:jc w:val="both"/>
        <w:rPr>
          <w:b/>
          <w:szCs w:val="22"/>
        </w:rPr>
      </w:pPr>
      <w:r>
        <w:rPr>
          <w:b/>
          <w:szCs w:val="22"/>
        </w:rPr>
        <w:t xml:space="preserve">12.1 </w:t>
      </w:r>
      <w:r w:rsidR="00DD3345" w:rsidRPr="00550F3E">
        <w:rPr>
          <w:b/>
          <w:szCs w:val="22"/>
        </w:rPr>
        <w:t>Podmienky účasti týkajúce sa osobného postavenia:</w:t>
      </w:r>
    </w:p>
    <w:p w14:paraId="75ED7549" w14:textId="77777777" w:rsidR="00D4753F" w:rsidRPr="00D4753F" w:rsidRDefault="00D4753F" w:rsidP="00D4753F">
      <w:pPr>
        <w:rPr>
          <w:b/>
          <w:bCs/>
          <w:sz w:val="18"/>
          <w:szCs w:val="18"/>
        </w:rPr>
      </w:pPr>
      <w:bookmarkStart w:id="8" w:name="podmienky"/>
      <w:bookmarkStart w:id="9" w:name="podmienky_pravne"/>
      <w:bookmarkEnd w:id="8"/>
      <w:bookmarkEnd w:id="9"/>
      <w:r w:rsidRPr="00D4753F">
        <w:rPr>
          <w:b/>
          <w:sz w:val="18"/>
          <w:szCs w:val="18"/>
        </w:rPr>
        <w:t>(PLATÍ PRE KAŽDÚ ČASŤ PREDMETU ZÁKAZKY SAMOSTATNE)</w:t>
      </w:r>
    </w:p>
    <w:p w14:paraId="46875519" w14:textId="38A08AC4" w:rsidR="001524B8" w:rsidRDefault="00DD3345" w:rsidP="00315933">
      <w:pPr>
        <w:tabs>
          <w:tab w:val="num" w:pos="864"/>
        </w:tabs>
        <w:spacing w:before="120"/>
        <w:jc w:val="both"/>
        <w:rPr>
          <w:szCs w:val="22"/>
        </w:rPr>
      </w:pPr>
      <w:r w:rsidRPr="00550F3E">
        <w:rPr>
          <w:b/>
          <w:szCs w:val="22"/>
        </w:rPr>
        <w:t xml:space="preserve">Podľa </w:t>
      </w:r>
      <w:r w:rsidR="001524B8" w:rsidRPr="00550F3E">
        <w:rPr>
          <w:b/>
          <w:szCs w:val="22"/>
        </w:rPr>
        <w:t>§ 32 ods. 1 písm. e)</w:t>
      </w:r>
      <w:r w:rsidR="001524B8" w:rsidRPr="00550F3E">
        <w:rPr>
          <w:szCs w:val="22"/>
        </w:rPr>
        <w:t xml:space="preserve"> </w:t>
      </w:r>
      <w:r w:rsidRPr="00550F3E">
        <w:rPr>
          <w:szCs w:val="22"/>
        </w:rPr>
        <w:t>zákona</w:t>
      </w:r>
      <w:r w:rsidR="00FB00B8">
        <w:rPr>
          <w:szCs w:val="22"/>
        </w:rPr>
        <w:t>,</w:t>
      </w:r>
      <w:r w:rsidRPr="00550F3E">
        <w:rPr>
          <w:szCs w:val="22"/>
        </w:rPr>
        <w:t xml:space="preserve"> uchádzač </w:t>
      </w:r>
      <w:r w:rsidR="00FB00B8">
        <w:rPr>
          <w:szCs w:val="22"/>
        </w:rPr>
        <w:t xml:space="preserve">preukáže, že je </w:t>
      </w:r>
      <w:r w:rsidR="001524B8" w:rsidRPr="00550F3E">
        <w:rPr>
          <w:szCs w:val="22"/>
        </w:rPr>
        <w:t xml:space="preserve">oprávnený dodávať tovar, </w:t>
      </w:r>
      <w:r w:rsidR="00FB00B8">
        <w:rPr>
          <w:szCs w:val="22"/>
        </w:rPr>
        <w:t>ktorý zodpovedá predmetu zákazky</w:t>
      </w:r>
      <w:r w:rsidR="001524B8" w:rsidRPr="00550F3E">
        <w:rPr>
          <w:szCs w:val="22"/>
        </w:rPr>
        <w:t xml:space="preserve"> -</w:t>
      </w:r>
      <w:r w:rsidRPr="00550F3E">
        <w:rPr>
          <w:szCs w:val="22"/>
        </w:rPr>
        <w:t xml:space="preserve"> </w:t>
      </w:r>
      <w:r w:rsidR="004938FE" w:rsidRPr="00550F3E">
        <w:rPr>
          <w:szCs w:val="22"/>
        </w:rPr>
        <w:t xml:space="preserve">uchádzač predloží </w:t>
      </w:r>
      <w:r w:rsidRPr="00550F3E">
        <w:rPr>
          <w:szCs w:val="22"/>
        </w:rPr>
        <w:t>kópi</w:t>
      </w:r>
      <w:r w:rsidR="004938FE" w:rsidRPr="00550F3E">
        <w:rPr>
          <w:szCs w:val="22"/>
        </w:rPr>
        <w:t>u</w:t>
      </w:r>
      <w:r w:rsidRPr="00550F3E">
        <w:rPr>
          <w:szCs w:val="22"/>
        </w:rPr>
        <w:t xml:space="preserve"> </w:t>
      </w:r>
      <w:r w:rsidR="00FB00B8">
        <w:rPr>
          <w:szCs w:val="22"/>
        </w:rPr>
        <w:t xml:space="preserve">takéhoto </w:t>
      </w:r>
      <w:r w:rsidRPr="00550F3E">
        <w:rPr>
          <w:szCs w:val="22"/>
        </w:rPr>
        <w:t>dokladu</w:t>
      </w:r>
      <w:r w:rsidR="00915F90">
        <w:rPr>
          <w:szCs w:val="22"/>
        </w:rPr>
        <w:t xml:space="preserve"> a to buď výpis z OR SR alebo výpis zo Živnostenského registra SR, alebo ich ekvivalentom v súlade s § 32 ods. 4 a 5 ZVO.</w:t>
      </w:r>
    </w:p>
    <w:p w14:paraId="2A2EE10F" w14:textId="77777777" w:rsidR="00FB00B8" w:rsidRDefault="00FB00B8" w:rsidP="00315933">
      <w:pPr>
        <w:tabs>
          <w:tab w:val="num" w:pos="864"/>
        </w:tabs>
        <w:spacing w:before="120"/>
        <w:jc w:val="both"/>
        <w:rPr>
          <w:szCs w:val="22"/>
        </w:rPr>
      </w:pPr>
      <w:r w:rsidRPr="00FB00B8">
        <w:rPr>
          <w:b/>
          <w:szCs w:val="22"/>
        </w:rPr>
        <w:t>Podľa § 32 ods. 1 písm. f)</w:t>
      </w:r>
      <w:r>
        <w:rPr>
          <w:szCs w:val="22"/>
        </w:rPr>
        <w:t xml:space="preserve"> – sa tohto verejného obstarávania môže zúčastniť iba uchádzač, ktorý nemá uložený zákaz účasti vo verejnom obstarávaní potvrdený konečným rozhodnutím v Slovenskej </w:t>
      </w:r>
      <w:r>
        <w:rPr>
          <w:szCs w:val="22"/>
        </w:rPr>
        <w:lastRenderedPageBreak/>
        <w:t xml:space="preserve">republike alebo v štáte sídla, miesta podnikania alebo obvyklého pobytu – uchádzač preukáže doloženým čestným vyhlásením. </w:t>
      </w:r>
    </w:p>
    <w:p w14:paraId="0D8A7F52" w14:textId="773A86B7" w:rsidR="00FB00B8" w:rsidRPr="00550F3E" w:rsidRDefault="00FB00B8" w:rsidP="00315933">
      <w:pPr>
        <w:tabs>
          <w:tab w:val="num" w:pos="864"/>
        </w:tabs>
        <w:spacing w:before="120"/>
        <w:jc w:val="both"/>
        <w:rPr>
          <w:szCs w:val="22"/>
        </w:rPr>
      </w:pPr>
      <w:r>
        <w:rPr>
          <w:szCs w:val="22"/>
        </w:rPr>
        <w:t>Uchádzač môže použiť vzor čestného vyhlásenia v zmysle prílohy č</w:t>
      </w:r>
      <w:r w:rsidRPr="00D4753F">
        <w:rPr>
          <w:szCs w:val="22"/>
        </w:rPr>
        <w:t xml:space="preserve">. </w:t>
      </w:r>
      <w:r w:rsidR="00D4753F" w:rsidRPr="00D4753F">
        <w:rPr>
          <w:szCs w:val="22"/>
        </w:rPr>
        <w:t xml:space="preserve">5 </w:t>
      </w:r>
      <w:r>
        <w:rPr>
          <w:szCs w:val="22"/>
        </w:rPr>
        <w:t xml:space="preserve">tejto výzvy na predkladanie ponúk. </w:t>
      </w:r>
    </w:p>
    <w:p w14:paraId="5A00B5C0" w14:textId="4FBF6FE7" w:rsidR="00DD3345" w:rsidRDefault="00DD3345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b/>
          <w:szCs w:val="22"/>
        </w:rPr>
      </w:pPr>
    </w:p>
    <w:p w14:paraId="4687551B" w14:textId="2E0D7774" w:rsidR="0020184B" w:rsidRPr="007312B4" w:rsidRDefault="003569D2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b/>
          <w:szCs w:val="22"/>
        </w:rPr>
      </w:pPr>
      <w:r w:rsidRPr="007312B4">
        <w:rPr>
          <w:b/>
          <w:szCs w:val="22"/>
        </w:rPr>
        <w:t xml:space="preserve">12.2 </w:t>
      </w:r>
      <w:r w:rsidR="0020184B" w:rsidRPr="007312B4">
        <w:rPr>
          <w:b/>
          <w:szCs w:val="22"/>
        </w:rPr>
        <w:t>Podmienky účasti týkajúce sa technickej alebo odbornej spôsobilosti:</w:t>
      </w:r>
    </w:p>
    <w:p w14:paraId="79F93E14" w14:textId="14C5851C" w:rsidR="00DD3345" w:rsidRPr="007312B4" w:rsidRDefault="00082CAD" w:rsidP="00DD334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12B4">
        <w:rPr>
          <w:rFonts w:ascii="Times New Roman" w:hAnsi="Times New Roman" w:cs="Times New Roman"/>
          <w:b/>
          <w:sz w:val="22"/>
          <w:szCs w:val="22"/>
        </w:rPr>
        <w:t xml:space="preserve">(platí </w:t>
      </w:r>
      <w:r w:rsidR="007312B4" w:rsidRPr="007312B4">
        <w:rPr>
          <w:rFonts w:ascii="Times New Roman" w:hAnsi="Times New Roman" w:cs="Times New Roman"/>
          <w:b/>
          <w:sz w:val="22"/>
          <w:szCs w:val="22"/>
        </w:rPr>
        <w:t xml:space="preserve">iba </w:t>
      </w:r>
      <w:r w:rsidRPr="007312B4">
        <w:rPr>
          <w:rFonts w:ascii="Times New Roman" w:hAnsi="Times New Roman" w:cs="Times New Roman"/>
          <w:b/>
          <w:sz w:val="22"/>
          <w:szCs w:val="22"/>
        </w:rPr>
        <w:t>pre časť 1 predmetu zákazky)</w:t>
      </w:r>
    </w:p>
    <w:p w14:paraId="65D3197C" w14:textId="77777777" w:rsidR="00E35B86" w:rsidRPr="007312B4" w:rsidRDefault="00E35B86" w:rsidP="00DD3345">
      <w:pPr>
        <w:rPr>
          <w:b/>
          <w:szCs w:val="22"/>
        </w:rPr>
      </w:pPr>
    </w:p>
    <w:p w14:paraId="454C893C" w14:textId="6E85A6A6" w:rsidR="006A238F" w:rsidRPr="007312B4" w:rsidRDefault="007A4900" w:rsidP="00E35B86">
      <w:pPr>
        <w:jc w:val="both"/>
        <w:rPr>
          <w:szCs w:val="22"/>
        </w:rPr>
      </w:pPr>
      <w:r w:rsidRPr="007312B4">
        <w:rPr>
          <w:b/>
          <w:szCs w:val="22"/>
        </w:rPr>
        <w:t>Podľa § 34 ods. 1 písm. a)</w:t>
      </w:r>
      <w:r w:rsidRPr="007312B4">
        <w:rPr>
          <w:szCs w:val="22"/>
        </w:rPr>
        <w:t xml:space="preserve"> – uchádzač predloží zoznamom dodávok tovaru za predchádzajúce tri roky od vyhlásenia verejného obstarávania s uvedením cien, lehôt dodania a odberateľov; dokladom je referencia, ak odberateľom bol verejný obstarávateľ alebo obstarávateľ podľa tohto zákona</w:t>
      </w:r>
      <w:r w:rsidR="00AF4435" w:rsidRPr="007312B4">
        <w:rPr>
          <w:szCs w:val="22"/>
        </w:rPr>
        <w:t>.</w:t>
      </w:r>
    </w:p>
    <w:p w14:paraId="066E6A5A" w14:textId="77777777" w:rsidR="00B0253E" w:rsidRPr="007312B4" w:rsidRDefault="00B0253E" w:rsidP="00E35B86">
      <w:pPr>
        <w:jc w:val="both"/>
        <w:rPr>
          <w:szCs w:val="22"/>
        </w:rPr>
      </w:pPr>
    </w:p>
    <w:p w14:paraId="46623F79" w14:textId="591AAFC1" w:rsidR="00AF4435" w:rsidRPr="007312B4" w:rsidRDefault="00AF4435" w:rsidP="00E35B86">
      <w:pPr>
        <w:jc w:val="both"/>
        <w:rPr>
          <w:szCs w:val="22"/>
        </w:rPr>
      </w:pPr>
      <w:r w:rsidRPr="007312B4">
        <w:rPr>
          <w:szCs w:val="22"/>
        </w:rPr>
        <w:t>Uchádzač môže použiť vzor „zoznamu dodávok“,</w:t>
      </w:r>
      <w:r w:rsidR="00B23351" w:rsidRPr="007312B4">
        <w:rPr>
          <w:szCs w:val="22"/>
        </w:rPr>
        <w:t xml:space="preserve"> a/alebo</w:t>
      </w:r>
      <w:r w:rsidRPr="007312B4">
        <w:rPr>
          <w:szCs w:val="22"/>
        </w:rPr>
        <w:t xml:space="preserve"> „referencie“ v zmysle prílohy č. </w:t>
      </w:r>
      <w:r w:rsidR="000E6435" w:rsidRPr="007312B4">
        <w:rPr>
          <w:szCs w:val="22"/>
        </w:rPr>
        <w:t>6</w:t>
      </w:r>
      <w:r w:rsidRPr="007312B4">
        <w:rPr>
          <w:szCs w:val="22"/>
        </w:rPr>
        <w:t xml:space="preserve"> tejto výzvy. </w:t>
      </w:r>
    </w:p>
    <w:p w14:paraId="7F452129" w14:textId="77777777" w:rsidR="00B0253E" w:rsidRPr="007312B4" w:rsidRDefault="00B0253E" w:rsidP="00E35B86">
      <w:pPr>
        <w:jc w:val="both"/>
        <w:rPr>
          <w:szCs w:val="22"/>
        </w:rPr>
      </w:pPr>
    </w:p>
    <w:p w14:paraId="725017F9" w14:textId="46AF03E7" w:rsidR="00AF4435" w:rsidRPr="007312B4" w:rsidRDefault="00AF4435" w:rsidP="00E35B86">
      <w:pPr>
        <w:jc w:val="both"/>
        <w:rPr>
          <w:szCs w:val="22"/>
        </w:rPr>
      </w:pPr>
      <w:r w:rsidRPr="007312B4">
        <w:rPr>
          <w:szCs w:val="22"/>
        </w:rPr>
        <w:t xml:space="preserve">Verejný obstarávateľ bude pri vyhodnocovaní splnenia podmienok účasti technickej alebo odbornej spôsobilosti zohľadňovať referencie uchádzačov uvedené v evidencii referencií podľa § 12 ZVO, ak takéto referencie existujú. </w:t>
      </w:r>
    </w:p>
    <w:p w14:paraId="43358491" w14:textId="352D6A99" w:rsidR="00E61133" w:rsidRPr="007312B4" w:rsidRDefault="00E61133" w:rsidP="00E35B86">
      <w:pPr>
        <w:jc w:val="both"/>
        <w:rPr>
          <w:szCs w:val="22"/>
        </w:rPr>
      </w:pPr>
      <w:r w:rsidRPr="007312B4">
        <w:rPr>
          <w:szCs w:val="22"/>
        </w:rPr>
        <w:t xml:space="preserve">V prípade, ak uchádzač </w:t>
      </w:r>
      <w:r w:rsidR="00277E7C" w:rsidRPr="007312B4">
        <w:rPr>
          <w:szCs w:val="22"/>
        </w:rPr>
        <w:t>preukazuje podmienky účasti týkajúce sa technickej alebo odbornej spôsobilosti prostredníctvom zverejnených referencií v evidencii referencií na stránke ÚVO</w:t>
      </w:r>
      <w:r w:rsidR="004D1B91" w:rsidRPr="007312B4">
        <w:rPr>
          <w:szCs w:val="22"/>
        </w:rPr>
        <w:t>,</w:t>
      </w:r>
      <w:r w:rsidR="00277E7C" w:rsidRPr="007312B4">
        <w:rPr>
          <w:szCs w:val="22"/>
        </w:rPr>
        <w:t xml:space="preserve"> verejnému obstarávateľovi poskytne dostatočné informácie na jednoduché vyhľadanie zverejnenej referencie v rozsahu: </w:t>
      </w:r>
      <w:r w:rsidR="00277E7C" w:rsidRPr="007312B4">
        <w:rPr>
          <w:i/>
          <w:szCs w:val="22"/>
        </w:rPr>
        <w:t>názov obstarávateľa, predmet referencie a dátum zverejnenia referencie</w:t>
      </w:r>
      <w:r w:rsidR="00277E7C" w:rsidRPr="007312B4">
        <w:rPr>
          <w:szCs w:val="22"/>
        </w:rPr>
        <w:t xml:space="preserve">. </w:t>
      </w:r>
    </w:p>
    <w:p w14:paraId="5C01E374" w14:textId="77777777" w:rsidR="00B0253E" w:rsidRPr="007312B4" w:rsidRDefault="00B0253E" w:rsidP="00DD3345">
      <w:pPr>
        <w:rPr>
          <w:szCs w:val="22"/>
        </w:rPr>
      </w:pPr>
    </w:p>
    <w:p w14:paraId="0681986B" w14:textId="15BEBDE3" w:rsidR="00AF4435" w:rsidRPr="007312B4" w:rsidRDefault="00AF4435" w:rsidP="00DD3345">
      <w:pPr>
        <w:rPr>
          <w:b/>
          <w:szCs w:val="22"/>
        </w:rPr>
      </w:pPr>
      <w:bookmarkStart w:id="10" w:name="_Hlk12866141"/>
      <w:r w:rsidRPr="007312B4">
        <w:rPr>
          <w:b/>
          <w:szCs w:val="22"/>
        </w:rPr>
        <w:t>Minimálna požadovaná úroveň štandardov pre:</w:t>
      </w:r>
    </w:p>
    <w:p w14:paraId="518775C5" w14:textId="1B89EF6B" w:rsidR="00AF4435" w:rsidRPr="007312B4" w:rsidRDefault="00B0253E" w:rsidP="00DD3345">
      <w:pPr>
        <w:rPr>
          <w:b/>
          <w:szCs w:val="22"/>
        </w:rPr>
      </w:pPr>
      <w:r w:rsidRPr="007312B4">
        <w:rPr>
          <w:b/>
          <w:szCs w:val="22"/>
        </w:rPr>
        <w:t>Pre č</w:t>
      </w:r>
      <w:r w:rsidR="00AF4435" w:rsidRPr="007312B4">
        <w:rPr>
          <w:b/>
          <w:szCs w:val="22"/>
        </w:rPr>
        <w:t>asť 1</w:t>
      </w:r>
    </w:p>
    <w:p w14:paraId="3D0671DB" w14:textId="36C434E2" w:rsidR="00AF4435" w:rsidRPr="007312B4" w:rsidRDefault="00AF4435" w:rsidP="00AF4435">
      <w:pPr>
        <w:autoSpaceDE w:val="0"/>
        <w:autoSpaceDN w:val="0"/>
        <w:adjustRightInd w:val="0"/>
        <w:spacing w:line="276" w:lineRule="auto"/>
        <w:ind w:left="708"/>
        <w:jc w:val="both"/>
        <w:rPr>
          <w:szCs w:val="22"/>
        </w:rPr>
      </w:pPr>
      <w:r w:rsidRPr="00171310">
        <w:rPr>
          <w:szCs w:val="22"/>
        </w:rPr>
        <w:t xml:space="preserve">Zoznamom dodávok tovaru uchádzač preukáže dodanie tovaru </w:t>
      </w:r>
      <w:r w:rsidRPr="00171310">
        <w:rPr>
          <w:szCs w:val="22"/>
          <w:u w:val="single"/>
        </w:rPr>
        <w:t>rovnakého</w:t>
      </w:r>
      <w:r w:rsidRPr="00171310">
        <w:rPr>
          <w:szCs w:val="22"/>
        </w:rPr>
        <w:t xml:space="preserve"> alebo </w:t>
      </w:r>
      <w:r w:rsidRPr="00171310">
        <w:rPr>
          <w:szCs w:val="22"/>
          <w:u w:val="single"/>
        </w:rPr>
        <w:t>podobného</w:t>
      </w:r>
      <w:r w:rsidRPr="00171310">
        <w:rPr>
          <w:szCs w:val="22"/>
        </w:rPr>
        <w:t xml:space="preserve"> charakteru ako je predmet zákazky </w:t>
      </w:r>
      <w:r w:rsidR="007D0D1E" w:rsidRPr="00171310">
        <w:rPr>
          <w:szCs w:val="22"/>
        </w:rPr>
        <w:t>(</w:t>
      </w:r>
      <w:r w:rsidR="007D0D1E" w:rsidRPr="00171310">
        <w:rPr>
          <w:b/>
          <w:szCs w:val="22"/>
        </w:rPr>
        <w:t>čiže traktor, alebo vlečka, alebo čelný nakladač, alebo iné zariadenie ktoré sa považuje za príslušenstvo k traktoru</w:t>
      </w:r>
      <w:r w:rsidR="007D0D1E" w:rsidRPr="00171310">
        <w:rPr>
          <w:szCs w:val="22"/>
        </w:rPr>
        <w:t xml:space="preserve">) </w:t>
      </w:r>
      <w:r w:rsidRPr="00171310">
        <w:rPr>
          <w:szCs w:val="22"/>
        </w:rPr>
        <w:t xml:space="preserve">v kumulatívnej hodnote min. </w:t>
      </w:r>
      <w:r w:rsidR="007D0D1E" w:rsidRPr="00171310">
        <w:rPr>
          <w:szCs w:val="22"/>
        </w:rPr>
        <w:t>33 000</w:t>
      </w:r>
      <w:r w:rsidRPr="00171310">
        <w:rPr>
          <w:szCs w:val="22"/>
        </w:rPr>
        <w:t xml:space="preserve">  EUR </w:t>
      </w:r>
      <w:r w:rsidR="007D0D1E" w:rsidRPr="00171310">
        <w:rPr>
          <w:szCs w:val="22"/>
        </w:rPr>
        <w:t>bez</w:t>
      </w:r>
      <w:r w:rsidR="008F6144" w:rsidRPr="00171310">
        <w:rPr>
          <w:szCs w:val="22"/>
        </w:rPr>
        <w:t> </w:t>
      </w:r>
      <w:r w:rsidRPr="00171310">
        <w:rPr>
          <w:szCs w:val="22"/>
        </w:rPr>
        <w:t>DPH</w:t>
      </w:r>
      <w:r w:rsidR="008F6144" w:rsidRPr="00171310">
        <w:rPr>
          <w:szCs w:val="22"/>
        </w:rPr>
        <w:t>, pričom zoznam musí preukazovať dodávku min. jedného traktora rovnakého alebo podobného charakteru ako je v predmete zákazky v</w:t>
      </w:r>
      <w:r w:rsidR="007D0D1E" w:rsidRPr="00171310">
        <w:rPr>
          <w:szCs w:val="22"/>
        </w:rPr>
        <w:t> hodnote min. 25 000 Eur bez DPH.</w:t>
      </w:r>
      <w:r w:rsidR="007D0D1E" w:rsidRPr="007312B4">
        <w:rPr>
          <w:szCs w:val="22"/>
        </w:rPr>
        <w:t xml:space="preserve"> </w:t>
      </w:r>
    </w:p>
    <w:p w14:paraId="48F0EFFD" w14:textId="77777777" w:rsidR="00AF4435" w:rsidRPr="007312B4" w:rsidRDefault="00AF4435" w:rsidP="00DD3345">
      <w:pPr>
        <w:rPr>
          <w:szCs w:val="22"/>
        </w:rPr>
      </w:pPr>
    </w:p>
    <w:p w14:paraId="0E243E5F" w14:textId="21BE7FC8" w:rsidR="00B0253E" w:rsidRPr="007312B4" w:rsidRDefault="00B0253E" w:rsidP="00B0253E">
      <w:pPr>
        <w:rPr>
          <w:b/>
          <w:szCs w:val="22"/>
        </w:rPr>
      </w:pPr>
      <w:r w:rsidRPr="007312B4">
        <w:rPr>
          <w:b/>
          <w:szCs w:val="22"/>
        </w:rPr>
        <w:t>Pre časť 2</w:t>
      </w:r>
    </w:p>
    <w:p w14:paraId="1F798666" w14:textId="416CE1C0" w:rsidR="00B0253E" w:rsidRPr="007312B4" w:rsidRDefault="00082CAD" w:rsidP="00B0253E">
      <w:pPr>
        <w:autoSpaceDE w:val="0"/>
        <w:autoSpaceDN w:val="0"/>
        <w:adjustRightInd w:val="0"/>
        <w:spacing w:line="276" w:lineRule="auto"/>
        <w:ind w:left="708"/>
        <w:jc w:val="both"/>
        <w:rPr>
          <w:szCs w:val="22"/>
        </w:rPr>
      </w:pPr>
      <w:r w:rsidRPr="007312B4">
        <w:rPr>
          <w:szCs w:val="22"/>
        </w:rPr>
        <w:t>Verejný obstarávateľ nepožaduje preukázanie splnenia podmienky účasti podľa § 34 ods. 1 písm. a)</w:t>
      </w:r>
    </w:p>
    <w:p w14:paraId="52AEAB0F" w14:textId="77777777" w:rsidR="00B0253E" w:rsidRPr="007312B4" w:rsidRDefault="00B0253E" w:rsidP="00B0253E">
      <w:pPr>
        <w:rPr>
          <w:szCs w:val="22"/>
        </w:rPr>
      </w:pPr>
    </w:p>
    <w:p w14:paraId="1425C043" w14:textId="34690643" w:rsidR="00B0253E" w:rsidRPr="007312B4" w:rsidRDefault="00B0253E" w:rsidP="00B0253E">
      <w:pPr>
        <w:rPr>
          <w:b/>
          <w:szCs w:val="22"/>
        </w:rPr>
      </w:pPr>
      <w:r w:rsidRPr="007312B4">
        <w:rPr>
          <w:b/>
          <w:szCs w:val="22"/>
        </w:rPr>
        <w:t>Pre časť 3</w:t>
      </w:r>
    </w:p>
    <w:bookmarkEnd w:id="10"/>
    <w:p w14:paraId="13CA05DD" w14:textId="77777777" w:rsidR="007312B4" w:rsidRPr="007312B4" w:rsidRDefault="007312B4" w:rsidP="007312B4">
      <w:pPr>
        <w:autoSpaceDE w:val="0"/>
        <w:autoSpaceDN w:val="0"/>
        <w:adjustRightInd w:val="0"/>
        <w:spacing w:line="276" w:lineRule="auto"/>
        <w:ind w:left="708"/>
        <w:jc w:val="both"/>
        <w:rPr>
          <w:szCs w:val="22"/>
        </w:rPr>
      </w:pPr>
      <w:r w:rsidRPr="007312B4">
        <w:rPr>
          <w:szCs w:val="22"/>
        </w:rPr>
        <w:t>Verejný obstarávateľ nepožaduje preukázanie splnenia podmienky účasti podľa § 34 ods. 1 písm. a)</w:t>
      </w:r>
    </w:p>
    <w:p w14:paraId="597ABF1E" w14:textId="77777777" w:rsidR="00AF4435" w:rsidRPr="00550F3E" w:rsidRDefault="00AF4435" w:rsidP="00DD3345">
      <w:pPr>
        <w:rPr>
          <w:szCs w:val="22"/>
        </w:rPr>
      </w:pPr>
    </w:p>
    <w:p w14:paraId="46875523" w14:textId="77777777" w:rsidR="00D42D8E" w:rsidRPr="00550F3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bookmarkStart w:id="11" w:name="podmienky_technicke"/>
      <w:bookmarkEnd w:id="11"/>
      <w:r w:rsidRPr="00550F3E">
        <w:rPr>
          <w:szCs w:val="22"/>
        </w:rPr>
        <w:t xml:space="preserve">Podmienky poskytnutia súťažných podkladov </w:t>
      </w:r>
    </w:p>
    <w:p w14:paraId="46875524" w14:textId="117F5110" w:rsidR="00D42D8E" w:rsidRPr="00550F3E" w:rsidRDefault="00D42D8E" w:rsidP="00315933">
      <w:pPr>
        <w:jc w:val="both"/>
        <w:rPr>
          <w:szCs w:val="22"/>
        </w:rPr>
      </w:pPr>
      <w:r w:rsidRPr="00550F3E">
        <w:rPr>
          <w:szCs w:val="22"/>
        </w:rPr>
        <w:t xml:space="preserve">Súťažné podklady </w:t>
      </w:r>
      <w:r w:rsidR="001524B8" w:rsidRPr="00550F3E">
        <w:rPr>
          <w:szCs w:val="22"/>
        </w:rPr>
        <w:t xml:space="preserve">sú voľne prístupné na stránke </w:t>
      </w:r>
      <w:r w:rsidR="00FE0036">
        <w:rPr>
          <w:szCs w:val="22"/>
        </w:rPr>
        <w:t xml:space="preserve">obce </w:t>
      </w:r>
      <w:hyperlink r:id="rId9" w:history="1">
        <w:r w:rsidR="00FE0036" w:rsidRPr="00FD20FA">
          <w:rPr>
            <w:rStyle w:val="Hypertextovprepojenie"/>
            <w:szCs w:val="22"/>
          </w:rPr>
          <w:t>www.martincek.sk</w:t>
        </w:r>
      </w:hyperlink>
      <w:r w:rsidR="00FE0036">
        <w:rPr>
          <w:szCs w:val="22"/>
        </w:rPr>
        <w:t xml:space="preserve"> </w:t>
      </w:r>
    </w:p>
    <w:p w14:paraId="46875525" w14:textId="77777777" w:rsidR="003A4A9B" w:rsidRPr="00550F3E" w:rsidRDefault="003A4A9B" w:rsidP="00315933">
      <w:pPr>
        <w:jc w:val="both"/>
        <w:rPr>
          <w:szCs w:val="22"/>
        </w:rPr>
      </w:pPr>
    </w:p>
    <w:p w14:paraId="46875526" w14:textId="7B655935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Lehota a miesto predkladani</w:t>
      </w:r>
      <w:r w:rsidR="006451AC" w:rsidRPr="00550F3E">
        <w:rPr>
          <w:szCs w:val="22"/>
        </w:rPr>
        <w:t>a</w:t>
      </w:r>
      <w:r w:rsidRPr="00550F3E">
        <w:rPr>
          <w:szCs w:val="22"/>
        </w:rPr>
        <w:t xml:space="preserve"> ponúk</w:t>
      </w:r>
      <w:r w:rsidR="008323B9">
        <w:rPr>
          <w:szCs w:val="22"/>
        </w:rPr>
        <w:t>, spôsob predkladanie ponúk.</w:t>
      </w:r>
      <w:r w:rsidRPr="00550F3E">
        <w:rPr>
          <w:szCs w:val="22"/>
        </w:rPr>
        <w:t xml:space="preserve"> </w:t>
      </w:r>
    </w:p>
    <w:p w14:paraId="276383E0" w14:textId="6B0A3A63" w:rsidR="00D4753F" w:rsidRPr="00D4753F" w:rsidRDefault="00D4753F" w:rsidP="00D4753F">
      <w:pPr>
        <w:rPr>
          <w:b/>
          <w:bCs/>
          <w:sz w:val="18"/>
          <w:szCs w:val="18"/>
        </w:rPr>
      </w:pPr>
      <w:r w:rsidRPr="00D4753F">
        <w:rPr>
          <w:b/>
          <w:sz w:val="18"/>
          <w:szCs w:val="18"/>
        </w:rPr>
        <w:t xml:space="preserve">(PLATÍ PRE </w:t>
      </w:r>
      <w:r>
        <w:rPr>
          <w:b/>
          <w:sz w:val="18"/>
          <w:szCs w:val="18"/>
        </w:rPr>
        <w:t>VŠETKY ČASTI</w:t>
      </w:r>
      <w:r w:rsidRPr="00D4753F">
        <w:rPr>
          <w:b/>
          <w:sz w:val="18"/>
          <w:szCs w:val="18"/>
        </w:rPr>
        <w:t xml:space="preserve"> PREDMETU ZÁKAZKY </w:t>
      </w:r>
      <w:r>
        <w:rPr>
          <w:b/>
          <w:sz w:val="18"/>
          <w:szCs w:val="18"/>
        </w:rPr>
        <w:t>SPOLOČNE</w:t>
      </w:r>
      <w:r w:rsidRPr="00D4753F">
        <w:rPr>
          <w:b/>
          <w:sz w:val="18"/>
          <w:szCs w:val="18"/>
        </w:rPr>
        <w:t>)</w:t>
      </w:r>
    </w:p>
    <w:p w14:paraId="4C56F32C" w14:textId="77777777" w:rsidR="00D4753F" w:rsidRDefault="00D4753F" w:rsidP="00315933">
      <w:pPr>
        <w:jc w:val="both"/>
        <w:rPr>
          <w:szCs w:val="22"/>
        </w:rPr>
      </w:pPr>
    </w:p>
    <w:p w14:paraId="46875527" w14:textId="4B9C27C8" w:rsidR="00D42D8E" w:rsidRPr="00550F3E" w:rsidRDefault="00D42D8E" w:rsidP="00315933">
      <w:pPr>
        <w:jc w:val="both"/>
        <w:rPr>
          <w:b/>
          <w:szCs w:val="22"/>
        </w:rPr>
      </w:pPr>
      <w:r w:rsidRPr="00D01CBD">
        <w:rPr>
          <w:szCs w:val="22"/>
        </w:rPr>
        <w:t xml:space="preserve">Lehota na predkladanie ponúk – dátum: </w:t>
      </w:r>
      <w:r w:rsidR="00D42334">
        <w:rPr>
          <w:szCs w:val="22"/>
        </w:rPr>
        <w:t xml:space="preserve">do </w:t>
      </w:r>
      <w:r w:rsidR="007312B4" w:rsidRPr="00D01CBD">
        <w:rPr>
          <w:b/>
          <w:szCs w:val="22"/>
        </w:rPr>
        <w:t>31</w:t>
      </w:r>
      <w:r w:rsidR="006827C4" w:rsidRPr="00D01CBD">
        <w:rPr>
          <w:b/>
          <w:szCs w:val="22"/>
        </w:rPr>
        <w:t>.</w:t>
      </w:r>
      <w:r w:rsidR="007312B4" w:rsidRPr="00D01CBD">
        <w:rPr>
          <w:b/>
          <w:szCs w:val="22"/>
        </w:rPr>
        <w:t>07</w:t>
      </w:r>
      <w:r w:rsidR="006827C4" w:rsidRPr="00D01CBD">
        <w:rPr>
          <w:b/>
          <w:szCs w:val="22"/>
        </w:rPr>
        <w:t>.2019</w:t>
      </w:r>
      <w:r w:rsidR="00D15125" w:rsidRPr="00D01CBD">
        <w:rPr>
          <w:b/>
          <w:szCs w:val="22"/>
        </w:rPr>
        <w:t xml:space="preserve"> </w:t>
      </w:r>
      <w:r w:rsidR="006451AC" w:rsidRPr="00D01CBD">
        <w:rPr>
          <w:b/>
          <w:szCs w:val="22"/>
        </w:rPr>
        <w:t>do</w:t>
      </w:r>
      <w:bookmarkStart w:id="12" w:name="predkl_datum"/>
      <w:bookmarkEnd w:id="12"/>
      <w:r w:rsidRPr="00D01CBD">
        <w:rPr>
          <w:b/>
          <w:szCs w:val="22"/>
        </w:rPr>
        <w:t xml:space="preserve"> </w:t>
      </w:r>
      <w:bookmarkStart w:id="13" w:name="predkl_cas"/>
      <w:r w:rsidR="00F31071" w:rsidRPr="00D01CBD">
        <w:rPr>
          <w:b/>
          <w:szCs w:val="22"/>
        </w:rPr>
        <w:t>09</w:t>
      </w:r>
      <w:r w:rsidR="00B03430" w:rsidRPr="00D01CBD">
        <w:rPr>
          <w:b/>
          <w:szCs w:val="22"/>
        </w:rPr>
        <w:t>:00</w:t>
      </w:r>
      <w:bookmarkEnd w:id="13"/>
      <w:r w:rsidR="00F31071">
        <w:rPr>
          <w:b/>
          <w:szCs w:val="22"/>
        </w:rPr>
        <w:t xml:space="preserve"> </w:t>
      </w:r>
    </w:p>
    <w:p w14:paraId="60F241D7" w14:textId="7ED09402" w:rsidR="003810FB" w:rsidRDefault="00D05A06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 w:rsidRPr="00550F3E">
        <w:rPr>
          <w:bCs/>
          <w:szCs w:val="22"/>
        </w:rPr>
        <w:lastRenderedPageBreak/>
        <w:t xml:space="preserve">Ponuky </w:t>
      </w:r>
      <w:r w:rsidR="003810FB">
        <w:rPr>
          <w:bCs/>
          <w:szCs w:val="22"/>
        </w:rPr>
        <w:t xml:space="preserve">prosíme predložiť písomne v elektronickej forme, zaslaním e-mailu s požadovanými dokumentami </w:t>
      </w:r>
      <w:r w:rsidR="00D01CBD">
        <w:rPr>
          <w:bCs/>
          <w:szCs w:val="22"/>
        </w:rPr>
        <w:t>(</w:t>
      </w:r>
      <w:proofErr w:type="spellStart"/>
      <w:r w:rsidR="00D01CBD">
        <w:rPr>
          <w:bCs/>
          <w:szCs w:val="22"/>
        </w:rPr>
        <w:t>skeny</w:t>
      </w:r>
      <w:proofErr w:type="spellEnd"/>
      <w:r w:rsidR="00D01CBD">
        <w:rPr>
          <w:bCs/>
          <w:szCs w:val="22"/>
        </w:rPr>
        <w:t xml:space="preserve"> požadovaných dokumentov) </w:t>
      </w:r>
      <w:r w:rsidR="003810FB">
        <w:rPr>
          <w:bCs/>
          <w:szCs w:val="22"/>
        </w:rPr>
        <w:t xml:space="preserve">na e-mailovú adresu </w:t>
      </w:r>
      <w:hyperlink r:id="rId10" w:history="1">
        <w:r w:rsidR="003810FB" w:rsidRPr="00110F59">
          <w:rPr>
            <w:rStyle w:val="Hypertextovprepojenie"/>
            <w:bCs/>
            <w:szCs w:val="22"/>
          </w:rPr>
          <w:t>umrianova@eupc.sk</w:t>
        </w:r>
      </w:hyperlink>
      <w:r w:rsidR="003810FB">
        <w:rPr>
          <w:bCs/>
          <w:szCs w:val="22"/>
        </w:rPr>
        <w:t xml:space="preserve"> do lehoty predkladania ponúk.</w:t>
      </w:r>
    </w:p>
    <w:p w14:paraId="45B67FCE" w14:textId="5D336311" w:rsidR="003810FB" w:rsidRDefault="003810FB" w:rsidP="00D4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Cs w:val="22"/>
        </w:rPr>
      </w:pPr>
      <w:r>
        <w:rPr>
          <w:bCs/>
          <w:szCs w:val="22"/>
        </w:rPr>
        <w:t>Do predmetu e-mailu je potrebné uviesť „</w:t>
      </w:r>
      <w:proofErr w:type="spellStart"/>
      <w:r>
        <w:rPr>
          <w:bCs/>
          <w:szCs w:val="22"/>
        </w:rPr>
        <w:t>Zberny</w:t>
      </w:r>
      <w:proofErr w:type="spellEnd"/>
      <w:r>
        <w:rPr>
          <w:bCs/>
          <w:szCs w:val="22"/>
        </w:rPr>
        <w:t xml:space="preserve"> d</w:t>
      </w:r>
      <w:r w:rsidR="00D42334">
        <w:rPr>
          <w:bCs/>
          <w:szCs w:val="22"/>
        </w:rPr>
        <w:t>vor</w:t>
      </w:r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Martincek</w:t>
      </w:r>
      <w:proofErr w:type="spellEnd"/>
      <w:r>
        <w:rPr>
          <w:bCs/>
          <w:szCs w:val="22"/>
        </w:rPr>
        <w:t xml:space="preserve">“ – NEOTVARAT.  </w:t>
      </w:r>
    </w:p>
    <w:p w14:paraId="39FA2F90" w14:textId="24175538" w:rsidR="00D05A06" w:rsidRPr="008F2329" w:rsidRDefault="00D4753F" w:rsidP="00D05A06">
      <w:pPr>
        <w:jc w:val="both"/>
        <w:rPr>
          <w:szCs w:val="22"/>
        </w:rPr>
      </w:pPr>
      <w:r w:rsidRPr="008F2329">
        <w:rPr>
          <w:szCs w:val="22"/>
        </w:rPr>
        <w:t xml:space="preserve">V prípade ak uchádzač predkladá ponuku na viac častí, </w:t>
      </w:r>
      <w:r w:rsidR="003810FB">
        <w:rPr>
          <w:szCs w:val="22"/>
        </w:rPr>
        <w:t xml:space="preserve">uchádzač </w:t>
      </w:r>
      <w:r w:rsidR="00D42334">
        <w:rPr>
          <w:szCs w:val="22"/>
        </w:rPr>
        <w:t>každú časť</w:t>
      </w:r>
      <w:r w:rsidR="003810FB">
        <w:rPr>
          <w:szCs w:val="22"/>
        </w:rPr>
        <w:t xml:space="preserve"> vo svojej ponuke jasne a jednoznačne uvedie / označí. </w:t>
      </w:r>
    </w:p>
    <w:p w14:paraId="1FA6168F" w14:textId="53E51DDB" w:rsidR="00D05A06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>Uchádzač môže predložiť iba jednu ponuku. Uchádzač nemôže byť v tom istom postupe zadávania zákazky členom skupiny dodávateľov, ktorá predkladá ponuku. Verejný obstarávateľ vylúči uchádzača, ktorý je súčasne členom skupiny dodávateľov.</w:t>
      </w:r>
    </w:p>
    <w:p w14:paraId="46875536" w14:textId="77777777" w:rsidR="00D42D8E" w:rsidRPr="00550F3E" w:rsidRDefault="00D42D8E" w:rsidP="00315933">
      <w:pPr>
        <w:jc w:val="both"/>
        <w:rPr>
          <w:szCs w:val="22"/>
        </w:rPr>
      </w:pPr>
    </w:p>
    <w:p w14:paraId="46875537" w14:textId="080FBB32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 xml:space="preserve">Kritériá na </w:t>
      </w:r>
      <w:r w:rsidR="006451AC" w:rsidRPr="00550F3E">
        <w:rPr>
          <w:szCs w:val="22"/>
        </w:rPr>
        <w:t>vy</w:t>
      </w:r>
      <w:r w:rsidRPr="00550F3E">
        <w:rPr>
          <w:szCs w:val="22"/>
        </w:rPr>
        <w:t>hodnotenie ponúk</w:t>
      </w:r>
    </w:p>
    <w:p w14:paraId="66720D86" w14:textId="3CA36EAC" w:rsidR="008F2329" w:rsidRPr="0071227E" w:rsidRDefault="008F2329" w:rsidP="008F2329">
      <w:pPr>
        <w:rPr>
          <w:b/>
          <w:bCs/>
          <w:szCs w:val="22"/>
        </w:rPr>
      </w:pPr>
      <w:r w:rsidRPr="0071227E">
        <w:rPr>
          <w:b/>
          <w:szCs w:val="22"/>
        </w:rPr>
        <w:t>(</w:t>
      </w:r>
      <w:r w:rsidR="00D42334" w:rsidRPr="0071227E">
        <w:rPr>
          <w:b/>
          <w:szCs w:val="22"/>
        </w:rPr>
        <w:t>Každá časť predmetu zákazky sa bude vyhodnocovať samostatne</w:t>
      </w:r>
      <w:r w:rsidRPr="0071227E">
        <w:rPr>
          <w:b/>
          <w:szCs w:val="22"/>
        </w:rPr>
        <w:t>)</w:t>
      </w:r>
    </w:p>
    <w:p w14:paraId="5F70E988" w14:textId="77777777" w:rsidR="00D42334" w:rsidRDefault="00D42334" w:rsidP="006451AC">
      <w:pPr>
        <w:rPr>
          <w:szCs w:val="22"/>
        </w:rPr>
      </w:pPr>
    </w:p>
    <w:p w14:paraId="3F89FA9C" w14:textId="2028FCA4" w:rsidR="006451AC" w:rsidRPr="00550F3E" w:rsidRDefault="006451AC" w:rsidP="006451AC">
      <w:pPr>
        <w:rPr>
          <w:szCs w:val="22"/>
        </w:rPr>
      </w:pPr>
      <w:r w:rsidRPr="00550F3E">
        <w:rPr>
          <w:szCs w:val="22"/>
        </w:rPr>
        <w:t>Kritérium na vyhodnotenie ponúk:</w:t>
      </w:r>
    </w:p>
    <w:p w14:paraId="640CCEE7" w14:textId="3F2C1482" w:rsidR="005F7D8D" w:rsidRDefault="006451AC" w:rsidP="005F7D8D">
      <w:pPr>
        <w:spacing w:before="100" w:beforeAutospacing="1" w:after="100" w:afterAutospacing="1"/>
        <w:contextualSpacing/>
        <w:jc w:val="both"/>
      </w:pPr>
      <w:r w:rsidRPr="008323B9">
        <w:rPr>
          <w:b/>
          <w:szCs w:val="22"/>
        </w:rPr>
        <w:t>„</w:t>
      </w:r>
      <w:r w:rsidR="009A5DD5">
        <w:rPr>
          <w:b/>
          <w:szCs w:val="22"/>
        </w:rPr>
        <w:t>Celková n</w:t>
      </w:r>
      <w:r w:rsidRPr="008323B9">
        <w:rPr>
          <w:b/>
          <w:szCs w:val="22"/>
        </w:rPr>
        <w:t xml:space="preserve">ajnižšia cena </w:t>
      </w:r>
      <w:r w:rsidR="005F7D8D">
        <w:rPr>
          <w:b/>
          <w:szCs w:val="22"/>
        </w:rPr>
        <w:t xml:space="preserve">v EUR </w:t>
      </w:r>
      <w:r w:rsidRPr="008323B9">
        <w:rPr>
          <w:b/>
          <w:szCs w:val="22"/>
        </w:rPr>
        <w:t>s</w:t>
      </w:r>
      <w:r w:rsidR="009A5DD5">
        <w:rPr>
          <w:b/>
          <w:szCs w:val="22"/>
        </w:rPr>
        <w:t> </w:t>
      </w:r>
      <w:r w:rsidRPr="008323B9">
        <w:rPr>
          <w:b/>
          <w:szCs w:val="22"/>
        </w:rPr>
        <w:t>DPH</w:t>
      </w:r>
      <w:r w:rsidR="009A5DD5">
        <w:rPr>
          <w:b/>
          <w:szCs w:val="22"/>
        </w:rPr>
        <w:t xml:space="preserve"> pre danú časť</w:t>
      </w:r>
      <w:r w:rsidRPr="008323B9">
        <w:rPr>
          <w:b/>
          <w:szCs w:val="22"/>
        </w:rPr>
        <w:t>“</w:t>
      </w:r>
      <w:r w:rsidR="008323B9" w:rsidRPr="008323B9">
        <w:rPr>
          <w:b/>
          <w:szCs w:val="22"/>
        </w:rPr>
        <w:t xml:space="preserve"> </w:t>
      </w:r>
      <w:r w:rsidR="005F7D8D" w:rsidRPr="00334542">
        <w:t>resp.</w:t>
      </w:r>
      <w:r w:rsidR="009A5DD5">
        <w:t xml:space="preserve"> celková </w:t>
      </w:r>
      <w:r w:rsidR="005F7D8D" w:rsidRPr="00334542">
        <w:t>najnižšia cena</w:t>
      </w:r>
      <w:r w:rsidR="009A5DD5">
        <w:t xml:space="preserve"> pre danú časť</w:t>
      </w:r>
      <w:r w:rsidR="005F7D8D" w:rsidRPr="00334542">
        <w:t xml:space="preserve">, ak uchádzač je </w:t>
      </w:r>
      <w:proofErr w:type="spellStart"/>
      <w:r w:rsidR="005F7D8D" w:rsidRPr="00334542">
        <w:t>neplatca</w:t>
      </w:r>
      <w:proofErr w:type="spellEnd"/>
      <w:r w:rsidR="005F7D8D" w:rsidRPr="00334542">
        <w:t xml:space="preserve"> DPH.“</w:t>
      </w:r>
      <w:bookmarkStart w:id="14" w:name="_GoBack"/>
      <w:bookmarkEnd w:id="14"/>
    </w:p>
    <w:p w14:paraId="2B5FF7E8" w14:textId="6CB988D1" w:rsidR="006451AC" w:rsidRPr="008323B9" w:rsidRDefault="006451AC" w:rsidP="008323B9">
      <w:pPr>
        <w:rPr>
          <w:b/>
          <w:szCs w:val="22"/>
        </w:rPr>
      </w:pPr>
    </w:p>
    <w:p w14:paraId="26C40B39" w14:textId="186C0CCE" w:rsidR="006451AC" w:rsidRDefault="006451AC" w:rsidP="00EE1514">
      <w:pPr>
        <w:jc w:val="both"/>
        <w:rPr>
          <w:szCs w:val="22"/>
        </w:rPr>
      </w:pPr>
      <w:r w:rsidRPr="00550F3E">
        <w:rPr>
          <w:szCs w:val="22"/>
        </w:rPr>
        <w:t>Navrhovaná cena bude vyjadrená v eurách ako konečná cena a zahŕňa všetky náklady spojené s predmetom zákazky.</w:t>
      </w:r>
      <w:r w:rsidR="00A076ED">
        <w:rPr>
          <w:szCs w:val="22"/>
        </w:rPr>
        <w:t xml:space="preserve"> Ceny musia byť zaokrúhlené najviac na dve desatinné miesta. </w:t>
      </w:r>
    </w:p>
    <w:p w14:paraId="570DE773" w14:textId="415F654D" w:rsidR="005F7D8D" w:rsidRPr="00334542" w:rsidRDefault="005F7D8D" w:rsidP="005F7D8D">
      <w:pPr>
        <w:jc w:val="both"/>
      </w:pPr>
      <w:r w:rsidRPr="00334542">
        <w:t>Ak uchádzač nie je platiteľom DPH, uvedie cenu celkom a na skutočnosť, že nie je platiteľom DPH, upozorní v cenovej ponuke.</w:t>
      </w:r>
    </w:p>
    <w:p w14:paraId="4AC8F3D4" w14:textId="77777777" w:rsidR="005F7D8D" w:rsidRDefault="005F7D8D" w:rsidP="00EE1514">
      <w:pPr>
        <w:jc w:val="both"/>
        <w:rPr>
          <w:szCs w:val="22"/>
        </w:rPr>
      </w:pPr>
    </w:p>
    <w:p w14:paraId="1DF58923" w14:textId="1171835B" w:rsidR="00F22563" w:rsidRPr="00550F3E" w:rsidRDefault="00F22563" w:rsidP="00EE1514">
      <w:pPr>
        <w:jc w:val="both"/>
        <w:rPr>
          <w:szCs w:val="22"/>
        </w:rPr>
      </w:pPr>
      <w:r w:rsidRPr="00550F3E">
        <w:rPr>
          <w:szCs w:val="22"/>
        </w:rPr>
        <w:t xml:space="preserve">Uchádzač uvedie svoj návrh na plnenie kritérií na priloženom formulári </w:t>
      </w:r>
      <w:r w:rsidRPr="00550F3E">
        <w:rPr>
          <w:b/>
          <w:szCs w:val="22"/>
        </w:rPr>
        <w:t>„Návrh na plnenie kritérií cenová ponuka“</w:t>
      </w:r>
      <w:r w:rsidR="008F2329">
        <w:rPr>
          <w:b/>
          <w:szCs w:val="22"/>
        </w:rPr>
        <w:t xml:space="preserve"> </w:t>
      </w:r>
      <w:r w:rsidR="008F2329" w:rsidRPr="008F2329">
        <w:rPr>
          <w:szCs w:val="22"/>
        </w:rPr>
        <w:t>v zmysle prílohy č. 2 tejto Výzvy</w:t>
      </w:r>
      <w:r w:rsidRPr="008F2329">
        <w:rPr>
          <w:szCs w:val="22"/>
        </w:rPr>
        <w:t>.</w:t>
      </w:r>
    </w:p>
    <w:p w14:paraId="796D7EF1" w14:textId="1F456A6F" w:rsidR="00F22563" w:rsidRDefault="00F22563" w:rsidP="00315933">
      <w:pPr>
        <w:jc w:val="both"/>
        <w:rPr>
          <w:b/>
          <w:szCs w:val="22"/>
          <w:highlight w:val="yellow"/>
        </w:rPr>
      </w:pPr>
    </w:p>
    <w:p w14:paraId="46875541" w14:textId="76C437E4" w:rsidR="00D42D8E" w:rsidRDefault="00D42D8E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r w:rsidRPr="00550F3E">
        <w:rPr>
          <w:szCs w:val="22"/>
        </w:rPr>
        <w:t>Lehota viazanosti ponúk</w:t>
      </w:r>
    </w:p>
    <w:p w14:paraId="203CFE3D" w14:textId="77777777" w:rsidR="008F2329" w:rsidRPr="008F2329" w:rsidRDefault="008F2329" w:rsidP="008F2329">
      <w:pPr>
        <w:rPr>
          <w:b/>
          <w:bCs/>
          <w:sz w:val="18"/>
          <w:szCs w:val="18"/>
        </w:rPr>
      </w:pPr>
      <w:r w:rsidRPr="008F2329">
        <w:rPr>
          <w:b/>
          <w:sz w:val="18"/>
          <w:szCs w:val="18"/>
        </w:rPr>
        <w:t>(PLATÍ PRE VŠETKY ČASTI PREDMETU ZÁKAZKY SPOLOČNE)</w:t>
      </w:r>
    </w:p>
    <w:p w14:paraId="46875542" w14:textId="080B2D86" w:rsidR="00D42D8E" w:rsidRPr="00550F3E" w:rsidRDefault="00743594" w:rsidP="00315933">
      <w:pPr>
        <w:jc w:val="both"/>
        <w:rPr>
          <w:szCs w:val="22"/>
        </w:rPr>
      </w:pPr>
      <w:bookmarkStart w:id="15" w:name="lehota_viazanosti"/>
      <w:bookmarkEnd w:id="15"/>
      <w:r>
        <w:rPr>
          <w:szCs w:val="22"/>
        </w:rPr>
        <w:t xml:space="preserve">Ponuky uchádzačov zostávajú platné počas lehoty viazanosti ponúk. Lehota viazanosti ponúk je stanovená do </w:t>
      </w:r>
      <w:r w:rsidR="00644CEE">
        <w:rPr>
          <w:szCs w:val="22"/>
        </w:rPr>
        <w:t>31.03</w:t>
      </w:r>
      <w:r>
        <w:rPr>
          <w:szCs w:val="22"/>
        </w:rPr>
        <w:t>.2020</w:t>
      </w:r>
    </w:p>
    <w:p w14:paraId="023438BA" w14:textId="77777777" w:rsidR="00B10653" w:rsidRPr="00550F3E" w:rsidRDefault="00B10653" w:rsidP="00315933">
      <w:pPr>
        <w:jc w:val="both"/>
        <w:rPr>
          <w:szCs w:val="22"/>
        </w:rPr>
      </w:pPr>
    </w:p>
    <w:p w14:paraId="5C8D8ABB" w14:textId="42730196" w:rsidR="00F22563" w:rsidRPr="00550F3E" w:rsidRDefault="00BC06CA" w:rsidP="00B07649">
      <w:pPr>
        <w:pStyle w:val="Nadpis5"/>
        <w:numPr>
          <w:ilvl w:val="0"/>
          <w:numId w:val="30"/>
        </w:numPr>
        <w:shd w:val="clear" w:color="auto" w:fill="BFBFBF" w:themeFill="background1" w:themeFillShade="BF"/>
        <w:rPr>
          <w:szCs w:val="22"/>
        </w:rPr>
      </w:pPr>
      <w:bookmarkStart w:id="16" w:name="doplnujuce"/>
      <w:bookmarkEnd w:id="16"/>
      <w:r>
        <w:rPr>
          <w:szCs w:val="22"/>
        </w:rPr>
        <w:t>Vyhotovenie ponuky a o</w:t>
      </w:r>
      <w:r w:rsidR="00AD05E9" w:rsidRPr="00550F3E">
        <w:rPr>
          <w:szCs w:val="22"/>
        </w:rPr>
        <w:t>bsah ponuky</w:t>
      </w:r>
    </w:p>
    <w:p w14:paraId="7953A23C" w14:textId="72DF2EEA" w:rsidR="00BC06CA" w:rsidRDefault="00BC06CA" w:rsidP="00315933">
      <w:pPr>
        <w:jc w:val="both"/>
        <w:rPr>
          <w:szCs w:val="22"/>
        </w:rPr>
      </w:pPr>
      <w:r>
        <w:rPr>
          <w:szCs w:val="22"/>
        </w:rPr>
        <w:t xml:space="preserve">Ponuka musí byť vyhotovená v písomnej listinnej forme, </w:t>
      </w:r>
      <w:r w:rsidR="000B505E">
        <w:rPr>
          <w:szCs w:val="22"/>
        </w:rPr>
        <w:t xml:space="preserve">ktorá zabezpečí trvalé zachytenie jej obsahu, </w:t>
      </w:r>
      <w:proofErr w:type="spellStart"/>
      <w:r w:rsidR="000B505E">
        <w:rPr>
          <w:szCs w:val="22"/>
        </w:rPr>
        <w:t>t.j</w:t>
      </w:r>
      <w:proofErr w:type="spellEnd"/>
      <w:r w:rsidR="000B505E">
        <w:rPr>
          <w:szCs w:val="22"/>
        </w:rPr>
        <w:t>. musí byť vyhotovená písacím strojom alebo tlačiarenským zariadením výpočtovej techniky.</w:t>
      </w:r>
    </w:p>
    <w:p w14:paraId="7717AE7B" w14:textId="4E3897D2" w:rsidR="000B505E" w:rsidRDefault="000B505E" w:rsidP="00315933">
      <w:pPr>
        <w:jc w:val="both"/>
        <w:rPr>
          <w:szCs w:val="22"/>
        </w:rPr>
      </w:pPr>
      <w:r>
        <w:rPr>
          <w:szCs w:val="22"/>
        </w:rPr>
        <w:t xml:space="preserve">Predložená ponuka musí byť </w:t>
      </w:r>
      <w:r w:rsidRPr="00BD7130">
        <w:rPr>
          <w:b/>
          <w:szCs w:val="22"/>
        </w:rPr>
        <w:t>podpísaná</w:t>
      </w:r>
      <w:r>
        <w:rPr>
          <w:szCs w:val="22"/>
        </w:rPr>
        <w:t xml:space="preserve"> štatutárnym orgánom alebo členom štatutárneho orgánu alebo iným zástupcom uchádzača, ktorý je oprávnený konať v jeho mene v záväzkových vzťahoch. </w:t>
      </w:r>
    </w:p>
    <w:p w14:paraId="6C2531D9" w14:textId="77777777" w:rsidR="000B505E" w:rsidRDefault="000B505E" w:rsidP="00315933">
      <w:pPr>
        <w:jc w:val="both"/>
        <w:rPr>
          <w:szCs w:val="22"/>
        </w:rPr>
      </w:pPr>
    </w:p>
    <w:p w14:paraId="46875546" w14:textId="38E1AEDB" w:rsidR="004B6B26" w:rsidRDefault="004B6B26" w:rsidP="00315933">
      <w:pPr>
        <w:jc w:val="both"/>
        <w:rPr>
          <w:szCs w:val="22"/>
        </w:rPr>
      </w:pPr>
      <w:r w:rsidRPr="00DD37FA">
        <w:rPr>
          <w:b/>
          <w:szCs w:val="22"/>
        </w:rPr>
        <w:t xml:space="preserve">Ponuka </w:t>
      </w:r>
      <w:r w:rsidR="00BD2DC3" w:rsidRPr="00DD37FA">
        <w:rPr>
          <w:b/>
          <w:szCs w:val="22"/>
        </w:rPr>
        <w:t xml:space="preserve">musí </w:t>
      </w:r>
      <w:r w:rsidRPr="00DD37FA">
        <w:rPr>
          <w:b/>
          <w:szCs w:val="22"/>
        </w:rPr>
        <w:t>obsahovať</w:t>
      </w:r>
      <w:r w:rsidR="00BD2DC3" w:rsidRPr="00DD37FA">
        <w:rPr>
          <w:b/>
          <w:szCs w:val="22"/>
        </w:rPr>
        <w:t xml:space="preserve"> minimálne</w:t>
      </w:r>
      <w:r w:rsidRPr="00DD37FA">
        <w:rPr>
          <w:b/>
          <w:szCs w:val="22"/>
        </w:rPr>
        <w:t>:</w:t>
      </w:r>
    </w:p>
    <w:p w14:paraId="254967F9" w14:textId="5110B36E" w:rsidR="000B505E" w:rsidRDefault="004B6B26" w:rsidP="00B07649">
      <w:pPr>
        <w:spacing w:line="276" w:lineRule="auto"/>
        <w:jc w:val="both"/>
        <w:rPr>
          <w:szCs w:val="22"/>
        </w:rPr>
      </w:pPr>
      <w:bookmarkStart w:id="17" w:name="_Hlk12866308"/>
      <w:r w:rsidRPr="00200887">
        <w:rPr>
          <w:b/>
          <w:szCs w:val="22"/>
        </w:rPr>
        <w:t>1.</w:t>
      </w:r>
      <w:r w:rsidR="00AD05E9" w:rsidRPr="00550F3E">
        <w:rPr>
          <w:szCs w:val="22"/>
        </w:rPr>
        <w:t xml:space="preserve"> </w:t>
      </w:r>
      <w:r w:rsidR="000B505E">
        <w:rPr>
          <w:szCs w:val="22"/>
        </w:rPr>
        <w:t xml:space="preserve">Identifikačné údaje uchádzača – podľa </w:t>
      </w:r>
      <w:r w:rsidR="000B505E" w:rsidRPr="008F2329">
        <w:rPr>
          <w:szCs w:val="22"/>
        </w:rPr>
        <w:t xml:space="preserve">prílohy č. </w:t>
      </w:r>
      <w:r w:rsidR="008F2329" w:rsidRPr="008F2329">
        <w:rPr>
          <w:szCs w:val="22"/>
        </w:rPr>
        <w:t>1</w:t>
      </w:r>
      <w:r w:rsidR="000B505E" w:rsidRPr="008F2329">
        <w:rPr>
          <w:szCs w:val="22"/>
        </w:rPr>
        <w:t xml:space="preserve"> tejto Výzvy</w:t>
      </w:r>
    </w:p>
    <w:p w14:paraId="46875548" w14:textId="02BA336E" w:rsidR="00BD2DC3" w:rsidRPr="008F2329" w:rsidRDefault="00BD2DC3" w:rsidP="00B07649">
      <w:pPr>
        <w:spacing w:line="276" w:lineRule="auto"/>
        <w:jc w:val="both"/>
        <w:rPr>
          <w:szCs w:val="22"/>
        </w:rPr>
      </w:pPr>
      <w:r w:rsidRPr="00200887">
        <w:rPr>
          <w:b/>
          <w:szCs w:val="22"/>
        </w:rPr>
        <w:t>2.</w:t>
      </w:r>
      <w:r w:rsidRPr="008F2329">
        <w:rPr>
          <w:szCs w:val="22"/>
        </w:rPr>
        <w:t xml:space="preserve"> Doklady k podmienkam účasti</w:t>
      </w:r>
      <w:r w:rsidR="009444E3" w:rsidRPr="008F2329">
        <w:rPr>
          <w:szCs w:val="22"/>
        </w:rPr>
        <w:t xml:space="preserve"> v zmysle bodu 12. </w:t>
      </w:r>
      <w:r w:rsidR="007907D3">
        <w:rPr>
          <w:szCs w:val="22"/>
        </w:rPr>
        <w:t xml:space="preserve">tejto </w:t>
      </w:r>
      <w:r w:rsidR="009444E3" w:rsidRPr="008F2329">
        <w:rPr>
          <w:szCs w:val="22"/>
        </w:rPr>
        <w:t xml:space="preserve">Výzvy </w:t>
      </w:r>
    </w:p>
    <w:p w14:paraId="47560BAE" w14:textId="4167A345" w:rsidR="000B505E" w:rsidRPr="004332B1" w:rsidRDefault="000B505E" w:rsidP="00B07649">
      <w:pPr>
        <w:spacing w:line="276" w:lineRule="auto"/>
        <w:jc w:val="both"/>
        <w:rPr>
          <w:i/>
          <w:szCs w:val="22"/>
        </w:rPr>
      </w:pPr>
      <w:r w:rsidRPr="00200887">
        <w:rPr>
          <w:b/>
          <w:szCs w:val="22"/>
        </w:rPr>
        <w:t>3.</w:t>
      </w:r>
      <w:r w:rsidRPr="008F2329">
        <w:rPr>
          <w:szCs w:val="22"/>
        </w:rPr>
        <w:t xml:space="preserve"> Návrh na plnenie kritérií</w:t>
      </w:r>
      <w:r w:rsidR="00DD37FA" w:rsidRPr="008F2329">
        <w:rPr>
          <w:szCs w:val="22"/>
        </w:rPr>
        <w:t xml:space="preserve"> – podľa prílohy č. </w:t>
      </w:r>
      <w:r w:rsidR="008F2329" w:rsidRPr="008F2329">
        <w:rPr>
          <w:szCs w:val="22"/>
        </w:rPr>
        <w:t>2</w:t>
      </w:r>
      <w:r w:rsidR="00DD37FA" w:rsidRPr="008F2329">
        <w:rPr>
          <w:szCs w:val="22"/>
        </w:rPr>
        <w:t xml:space="preserve"> tejto Výzvy </w:t>
      </w:r>
      <w:r w:rsidR="004332B1" w:rsidRPr="004332B1">
        <w:rPr>
          <w:i/>
          <w:szCs w:val="22"/>
        </w:rPr>
        <w:t>(pozn.: po podpise Kúpnej zmluvy s víťazným dodávateľom bude tvoriť prílohu č. 2 Kúpnej zmluvy – rozpočet)</w:t>
      </w:r>
    </w:p>
    <w:p w14:paraId="418B12B2" w14:textId="3FEF65CF" w:rsidR="007907D3" w:rsidRDefault="000B505E" w:rsidP="00B07649">
      <w:pPr>
        <w:spacing w:line="276" w:lineRule="auto"/>
        <w:jc w:val="both"/>
        <w:rPr>
          <w:b/>
          <w:szCs w:val="22"/>
        </w:rPr>
      </w:pPr>
      <w:r w:rsidRPr="00171310">
        <w:rPr>
          <w:b/>
          <w:szCs w:val="22"/>
        </w:rPr>
        <w:t>4.</w:t>
      </w:r>
      <w:r w:rsidR="00B414B5" w:rsidRPr="00171310">
        <w:rPr>
          <w:b/>
          <w:szCs w:val="22"/>
        </w:rPr>
        <w:t xml:space="preserve"> </w:t>
      </w:r>
      <w:r w:rsidRPr="00171310">
        <w:rPr>
          <w:szCs w:val="22"/>
        </w:rPr>
        <w:t xml:space="preserve">Doklady a dokumenty, ktorými uchádzač opíše a preukáže splnenie požiadaviek verejného obstarávateľa na predmet zákazky podľa </w:t>
      </w:r>
      <w:r w:rsidRPr="00171310">
        <w:rPr>
          <w:i/>
          <w:szCs w:val="22"/>
        </w:rPr>
        <w:t xml:space="preserve">prílohy č. </w:t>
      </w:r>
      <w:r w:rsidR="008F2329" w:rsidRPr="00171310">
        <w:rPr>
          <w:i/>
          <w:szCs w:val="22"/>
        </w:rPr>
        <w:t>3</w:t>
      </w:r>
      <w:r w:rsidRPr="00171310">
        <w:rPr>
          <w:i/>
          <w:szCs w:val="22"/>
        </w:rPr>
        <w:t xml:space="preserve"> </w:t>
      </w:r>
      <w:r w:rsidR="008F2329" w:rsidRPr="00171310">
        <w:rPr>
          <w:i/>
          <w:szCs w:val="22"/>
        </w:rPr>
        <w:t xml:space="preserve">- </w:t>
      </w:r>
      <w:r w:rsidRPr="00171310">
        <w:rPr>
          <w:i/>
          <w:szCs w:val="22"/>
        </w:rPr>
        <w:t>Opis predmetu zákazky a</w:t>
      </w:r>
      <w:r w:rsidR="00644CEE" w:rsidRPr="00171310">
        <w:rPr>
          <w:i/>
          <w:szCs w:val="22"/>
        </w:rPr>
        <w:t> vlastný návrh plnenia uchádzača na predmet zákazky</w:t>
      </w:r>
      <w:r w:rsidRPr="00171310">
        <w:rPr>
          <w:szCs w:val="22"/>
        </w:rPr>
        <w:t xml:space="preserve"> pre Časť 1 až Časť 3 tejto Výzvy, (</w:t>
      </w:r>
      <w:proofErr w:type="spellStart"/>
      <w:r w:rsidR="00644CEE" w:rsidRPr="00171310">
        <w:rPr>
          <w:b/>
          <w:szCs w:val="22"/>
        </w:rPr>
        <w:t>t.j</w:t>
      </w:r>
      <w:proofErr w:type="spellEnd"/>
      <w:r w:rsidR="00644CEE" w:rsidRPr="00171310">
        <w:rPr>
          <w:b/>
          <w:szCs w:val="22"/>
        </w:rPr>
        <w:t>.</w:t>
      </w:r>
      <w:r w:rsidR="00644CEE" w:rsidRPr="00171310">
        <w:rPr>
          <w:szCs w:val="22"/>
        </w:rPr>
        <w:t xml:space="preserve"> </w:t>
      </w:r>
      <w:r w:rsidRPr="00171310">
        <w:rPr>
          <w:b/>
          <w:szCs w:val="22"/>
        </w:rPr>
        <w:t xml:space="preserve">vyplnený opisný formulár </w:t>
      </w:r>
      <w:r w:rsidR="007907D3" w:rsidRPr="00171310">
        <w:rPr>
          <w:b/>
          <w:szCs w:val="22"/>
          <w:u w:val="single"/>
        </w:rPr>
        <w:t>vrátane</w:t>
      </w:r>
      <w:r w:rsidR="007907D3" w:rsidRPr="00171310">
        <w:rPr>
          <w:b/>
          <w:szCs w:val="22"/>
        </w:rPr>
        <w:t xml:space="preserve"> dokladov / dokumentov, ktorými uchádzač preukáže pravdivosť údajov uvedených vo vyplnenom opisnom formulári a ktorými uchádzač preukáže splnenie požiadaviek </w:t>
      </w:r>
      <w:r w:rsidR="00736997" w:rsidRPr="00171310">
        <w:rPr>
          <w:b/>
          <w:szCs w:val="22"/>
        </w:rPr>
        <w:t>verejného obstarávateľa</w:t>
      </w:r>
      <w:r w:rsidR="007907D3" w:rsidRPr="00171310">
        <w:rPr>
          <w:b/>
          <w:szCs w:val="22"/>
        </w:rPr>
        <w:t xml:space="preserve"> na predmet zákazky (napr. technické, produktové, katalógové listy a pod. na základe ktorých bude možné vyhodnotiť splnenie požiadaviek na predmet zákazky)</w:t>
      </w:r>
      <w:r w:rsidR="00644CEE" w:rsidRPr="00171310">
        <w:rPr>
          <w:b/>
          <w:szCs w:val="22"/>
        </w:rPr>
        <w:t>).</w:t>
      </w:r>
    </w:p>
    <w:p w14:paraId="5E218493" w14:textId="6CAAABFC" w:rsidR="004332B1" w:rsidRPr="004332B1" w:rsidRDefault="004332B1" w:rsidP="00B07649">
      <w:pPr>
        <w:spacing w:line="276" w:lineRule="auto"/>
        <w:jc w:val="both"/>
        <w:rPr>
          <w:i/>
          <w:szCs w:val="22"/>
        </w:rPr>
      </w:pPr>
      <w:r w:rsidRPr="004332B1">
        <w:rPr>
          <w:i/>
          <w:szCs w:val="22"/>
        </w:rPr>
        <w:lastRenderedPageBreak/>
        <w:t>(pozn.: po podpise Kúpnej zmluvy s víťazným dodávateľom bude vyplnen</w:t>
      </w:r>
      <w:r>
        <w:rPr>
          <w:i/>
          <w:szCs w:val="22"/>
        </w:rPr>
        <w:t>ý</w:t>
      </w:r>
      <w:r w:rsidRPr="004332B1">
        <w:rPr>
          <w:i/>
          <w:szCs w:val="22"/>
        </w:rPr>
        <w:t xml:space="preserve"> opisný formulár tvoriť prílohu č. 1 Kúpnej zmluvy</w:t>
      </w:r>
      <w:r w:rsidR="00D42334">
        <w:rPr>
          <w:i/>
          <w:szCs w:val="22"/>
        </w:rPr>
        <w:t xml:space="preserve"> – pre danú časť</w:t>
      </w:r>
      <w:r w:rsidRPr="004332B1">
        <w:rPr>
          <w:i/>
          <w:szCs w:val="22"/>
        </w:rPr>
        <w:t>)</w:t>
      </w:r>
    </w:p>
    <w:p w14:paraId="46875549" w14:textId="0D1CC3B1" w:rsidR="00BD2DC3" w:rsidRDefault="000B505E" w:rsidP="00B07649">
      <w:pPr>
        <w:spacing w:line="276" w:lineRule="auto"/>
        <w:jc w:val="both"/>
        <w:rPr>
          <w:szCs w:val="22"/>
        </w:rPr>
      </w:pPr>
      <w:r w:rsidRPr="00200887">
        <w:rPr>
          <w:b/>
          <w:szCs w:val="22"/>
        </w:rPr>
        <w:t>5</w:t>
      </w:r>
      <w:r w:rsidR="00BD2DC3" w:rsidRPr="00200887">
        <w:rPr>
          <w:b/>
          <w:szCs w:val="22"/>
        </w:rPr>
        <w:t>.</w:t>
      </w:r>
      <w:r w:rsidR="00BD2DC3" w:rsidRPr="008F2329">
        <w:rPr>
          <w:szCs w:val="22"/>
        </w:rPr>
        <w:t xml:space="preserve"> Návrh </w:t>
      </w:r>
      <w:r w:rsidRPr="008F2329">
        <w:rPr>
          <w:szCs w:val="22"/>
        </w:rPr>
        <w:t xml:space="preserve">kúpnej </w:t>
      </w:r>
      <w:r w:rsidR="00BD2DC3" w:rsidRPr="008F2329">
        <w:rPr>
          <w:szCs w:val="22"/>
        </w:rPr>
        <w:t>zmluvy</w:t>
      </w:r>
      <w:r w:rsidR="006700DB" w:rsidRPr="008F2329">
        <w:rPr>
          <w:szCs w:val="22"/>
        </w:rPr>
        <w:t xml:space="preserve"> </w:t>
      </w:r>
      <w:r w:rsidR="00DD37FA" w:rsidRPr="008F2329">
        <w:rPr>
          <w:szCs w:val="22"/>
        </w:rPr>
        <w:t xml:space="preserve">– podľa prílohy č. </w:t>
      </w:r>
      <w:r w:rsidR="008F2329" w:rsidRPr="008F2329">
        <w:rPr>
          <w:szCs w:val="22"/>
        </w:rPr>
        <w:t>4</w:t>
      </w:r>
      <w:r w:rsidR="00DD37FA" w:rsidRPr="008F2329">
        <w:rPr>
          <w:szCs w:val="22"/>
        </w:rPr>
        <w:t xml:space="preserve"> tejto Výzvy, </w:t>
      </w:r>
      <w:r w:rsidR="006700DB" w:rsidRPr="008F2329">
        <w:rPr>
          <w:szCs w:val="22"/>
        </w:rPr>
        <w:t xml:space="preserve">doplnený o </w:t>
      </w:r>
      <w:r w:rsidR="006700DB" w:rsidRPr="004332B1">
        <w:rPr>
          <w:b/>
          <w:szCs w:val="22"/>
        </w:rPr>
        <w:t>identifikáciu uchádzača</w:t>
      </w:r>
      <w:r w:rsidR="006700DB" w:rsidRPr="008F2329">
        <w:rPr>
          <w:szCs w:val="22"/>
        </w:rPr>
        <w:t xml:space="preserve"> v záhlaví a na konci návrhu zmluvy, ktorý musí byť </w:t>
      </w:r>
      <w:r w:rsidR="006700DB" w:rsidRPr="004332B1">
        <w:rPr>
          <w:b/>
          <w:szCs w:val="22"/>
        </w:rPr>
        <w:t xml:space="preserve">podpísaný </w:t>
      </w:r>
      <w:r w:rsidR="006700DB" w:rsidRPr="008F2329">
        <w:rPr>
          <w:szCs w:val="22"/>
        </w:rPr>
        <w:t>uchádzačom, jeho štatutárnym orgánom alebo iným zástupcom uchádzača, ktorý je oprávnený konať v mene uchádzača v záväzkových vzťahoch</w:t>
      </w:r>
      <w:r w:rsidR="004332B1">
        <w:rPr>
          <w:szCs w:val="22"/>
        </w:rPr>
        <w:t xml:space="preserve"> a s doplnenou </w:t>
      </w:r>
      <w:r w:rsidR="004332B1" w:rsidRPr="004332B1">
        <w:rPr>
          <w:b/>
          <w:szCs w:val="22"/>
        </w:rPr>
        <w:t>cenou</w:t>
      </w:r>
      <w:r w:rsidR="004332B1">
        <w:rPr>
          <w:szCs w:val="22"/>
        </w:rPr>
        <w:t xml:space="preserve"> v bode 4.1 článku 4 návrhu kúpnej zmluvy</w:t>
      </w:r>
      <w:r w:rsidR="00DD37FA" w:rsidRPr="008F2329">
        <w:rPr>
          <w:szCs w:val="22"/>
        </w:rPr>
        <w:t xml:space="preserve">. </w:t>
      </w:r>
    </w:p>
    <w:p w14:paraId="0D2DB083" w14:textId="0D8C02A4" w:rsidR="008F2329" w:rsidRDefault="008F2329" w:rsidP="00B07649">
      <w:pPr>
        <w:spacing w:line="276" w:lineRule="auto"/>
        <w:jc w:val="both"/>
        <w:rPr>
          <w:szCs w:val="22"/>
        </w:rPr>
      </w:pPr>
      <w:r w:rsidRPr="00200887">
        <w:rPr>
          <w:b/>
          <w:szCs w:val="22"/>
        </w:rPr>
        <w:t>6.</w:t>
      </w:r>
      <w:r>
        <w:rPr>
          <w:szCs w:val="22"/>
        </w:rPr>
        <w:t xml:space="preserve"> Čestné vyhlásenie v zmysle prílohy č. 5 tejto Výzvy</w:t>
      </w:r>
    </w:p>
    <w:bookmarkEnd w:id="17"/>
    <w:p w14:paraId="5B313707" w14:textId="337C2A2A" w:rsidR="00DD37FA" w:rsidRDefault="00DD37FA" w:rsidP="00315933">
      <w:pPr>
        <w:jc w:val="both"/>
        <w:rPr>
          <w:szCs w:val="22"/>
        </w:rPr>
      </w:pPr>
    </w:p>
    <w:p w14:paraId="6E8661BD" w14:textId="7E582471" w:rsidR="00210EC8" w:rsidRDefault="00210EC8" w:rsidP="00315933">
      <w:pPr>
        <w:jc w:val="both"/>
        <w:rPr>
          <w:szCs w:val="22"/>
        </w:rPr>
      </w:pPr>
    </w:p>
    <w:p w14:paraId="41522E5D" w14:textId="5C34CA61" w:rsidR="00B26008" w:rsidRDefault="003569D2" w:rsidP="00B07649">
      <w:pPr>
        <w:shd w:val="clear" w:color="auto" w:fill="BFBFBF" w:themeFill="background1" w:themeFillShade="BF"/>
        <w:jc w:val="both"/>
        <w:rPr>
          <w:b/>
          <w:szCs w:val="22"/>
        </w:rPr>
      </w:pPr>
      <w:r>
        <w:rPr>
          <w:b/>
          <w:szCs w:val="22"/>
        </w:rPr>
        <w:t>1</w:t>
      </w:r>
      <w:r w:rsidR="00D42334">
        <w:rPr>
          <w:b/>
          <w:szCs w:val="22"/>
        </w:rPr>
        <w:t>8</w:t>
      </w:r>
      <w:r>
        <w:rPr>
          <w:b/>
          <w:szCs w:val="22"/>
        </w:rPr>
        <w:t xml:space="preserve">. </w:t>
      </w:r>
      <w:r w:rsidR="00797FC9">
        <w:rPr>
          <w:b/>
          <w:szCs w:val="22"/>
        </w:rPr>
        <w:t>Vyhodnotenie ponúk a oznámenie o výsledku vyhodnotenia ponúk</w:t>
      </w:r>
    </w:p>
    <w:p w14:paraId="6FD2DF52" w14:textId="55CC127A" w:rsidR="00797FC9" w:rsidRPr="00B26008" w:rsidRDefault="00797FC9" w:rsidP="00315933">
      <w:pPr>
        <w:jc w:val="both"/>
        <w:rPr>
          <w:b/>
          <w:szCs w:val="22"/>
        </w:rPr>
      </w:pPr>
      <w:r>
        <w:rPr>
          <w:b/>
          <w:szCs w:val="22"/>
        </w:rPr>
        <w:t>(platí pre každú časť predmetu zákazky samostatne)</w:t>
      </w:r>
    </w:p>
    <w:p w14:paraId="77D9AE48" w14:textId="77777777" w:rsidR="00CD26A7" w:rsidRDefault="00CD26A7" w:rsidP="00315933">
      <w:pPr>
        <w:jc w:val="both"/>
        <w:rPr>
          <w:szCs w:val="22"/>
        </w:rPr>
      </w:pPr>
    </w:p>
    <w:p w14:paraId="3D796EB8" w14:textId="6C4A422D" w:rsidR="00B26008" w:rsidRDefault="00B26008" w:rsidP="00315933">
      <w:pPr>
        <w:jc w:val="both"/>
        <w:rPr>
          <w:szCs w:val="22"/>
        </w:rPr>
      </w:pPr>
      <w:r>
        <w:rPr>
          <w:szCs w:val="22"/>
        </w:rPr>
        <w:t xml:space="preserve">Otváranie a vyhodnocovanie ponúk bude neverejné. </w:t>
      </w:r>
    </w:p>
    <w:p w14:paraId="3FD5D18C" w14:textId="77777777" w:rsidR="00070F94" w:rsidRDefault="003569D2" w:rsidP="00070F94">
      <w:pPr>
        <w:jc w:val="both"/>
      </w:pPr>
      <w:r>
        <w:rPr>
          <w:rFonts w:cs="Arial"/>
        </w:rPr>
        <w:t>Do vyhodnocovania budú zaradené ponuky uchádzačov, ktorý splnili podmienky účasti a ktorých ponuka splnila požiadavky verejného obstarávateľa na predmet zákazky</w:t>
      </w:r>
      <w:r w:rsidR="00070F94">
        <w:rPr>
          <w:rFonts w:cs="Arial"/>
        </w:rPr>
        <w:t xml:space="preserve"> </w:t>
      </w:r>
      <w:r w:rsidR="00070F94">
        <w:t>stanovené vo výzve na predkladanie ponúk.</w:t>
      </w:r>
    </w:p>
    <w:p w14:paraId="21EC4DE6" w14:textId="24731779" w:rsidR="00797FC9" w:rsidRPr="00930C60" w:rsidRDefault="00797FC9" w:rsidP="00797FC9">
      <w:pPr>
        <w:pStyle w:val="Zkladntext"/>
        <w:tabs>
          <w:tab w:val="clear" w:pos="1260"/>
          <w:tab w:val="clear" w:pos="1980"/>
          <w:tab w:val="num" w:pos="900"/>
        </w:tabs>
        <w:spacing w:before="120"/>
        <w:rPr>
          <w:rFonts w:cs="Arial"/>
        </w:rPr>
      </w:pPr>
      <w:r>
        <w:rPr>
          <w:rFonts w:cs="Arial"/>
        </w:rPr>
        <w:t>Verejný obstarávateľ</w:t>
      </w:r>
      <w:r w:rsidRPr="00930C60">
        <w:rPr>
          <w:rFonts w:cs="Arial"/>
        </w:rPr>
        <w:t xml:space="preserve"> vyhodnotí ponuky z hľadiska splnenia požiadaviek na predmet zákazky a v prípade pochybností overí správnosť informácií a dôkazov, ktoré poskytli uchádzači.</w:t>
      </w:r>
    </w:p>
    <w:p w14:paraId="5EA70092" w14:textId="77777777" w:rsidR="00797FC9" w:rsidRDefault="00797FC9" w:rsidP="00797FC9">
      <w:pPr>
        <w:jc w:val="both"/>
      </w:pPr>
    </w:p>
    <w:p w14:paraId="156A2815" w14:textId="77777777" w:rsidR="00797FC9" w:rsidRDefault="00797FC9" w:rsidP="00797FC9">
      <w:pPr>
        <w:jc w:val="both"/>
      </w:pPr>
      <w:r>
        <w:t>Oznámenie o výsledku vyhodnotenia ponúk:</w:t>
      </w:r>
    </w:p>
    <w:p w14:paraId="2198736B" w14:textId="7B592D8D" w:rsidR="00797FC9" w:rsidRDefault="00797FC9" w:rsidP="00797FC9">
      <w:pPr>
        <w:jc w:val="both"/>
      </w:pPr>
      <w:r>
        <w:t xml:space="preserve">Všetkým uchádzačom, </w:t>
      </w:r>
      <w:r w:rsidR="00070F94">
        <w:t>ktorých ponuka sa vyhodnocovala</w:t>
      </w:r>
      <w:r>
        <w:t xml:space="preserve">, bude zaslané oznámenie o výsledku vyhodnotenia </w:t>
      </w:r>
      <w:r w:rsidR="00E4217B">
        <w:t>e-mailom</w:t>
      </w:r>
      <w:r>
        <w:t xml:space="preserve">. </w:t>
      </w:r>
    </w:p>
    <w:p w14:paraId="36050890" w14:textId="2B7BAE56" w:rsidR="00797FC9" w:rsidRPr="00797FC9" w:rsidRDefault="00797FC9" w:rsidP="00797FC9">
      <w:pPr>
        <w:jc w:val="both"/>
      </w:pPr>
      <w:r w:rsidRPr="00797FC9">
        <w:t>Uchádzačovi, ktorý splní podmienky účasti, požiadavky na predmet zákazky  a jeho cenová ponuka s DPH bude najnižšia, bude oznámené, že sa stal úspešným uchádzačom. Ostatným uchádzačom bude oznámené, že neuspeli</w:t>
      </w:r>
      <w:r w:rsidR="00CD26A7">
        <w:t xml:space="preserve"> spolu s</w:t>
      </w:r>
      <w:r w:rsidR="00070F94">
        <w:t> </w:t>
      </w:r>
      <w:r w:rsidR="00CD26A7">
        <w:t>odôvodnením</w:t>
      </w:r>
      <w:r w:rsidR="00070F94">
        <w:t xml:space="preserve"> neúspechu ich ponuky. </w:t>
      </w:r>
    </w:p>
    <w:p w14:paraId="10DEA70D" w14:textId="77777777" w:rsidR="00B10653" w:rsidRPr="00550F3E" w:rsidRDefault="00B10653" w:rsidP="00315933">
      <w:pPr>
        <w:jc w:val="both"/>
        <w:rPr>
          <w:szCs w:val="22"/>
        </w:rPr>
      </w:pPr>
    </w:p>
    <w:p w14:paraId="2EFE048A" w14:textId="257E5F0C" w:rsidR="00B75B69" w:rsidRPr="00070F94" w:rsidRDefault="00D42334" w:rsidP="00B07649">
      <w:pPr>
        <w:shd w:val="clear" w:color="auto" w:fill="BFBFBF" w:themeFill="background1" w:themeFillShade="BF"/>
        <w:spacing w:line="276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19</w:t>
      </w:r>
      <w:r w:rsidR="00070F94">
        <w:rPr>
          <w:b/>
          <w:bCs/>
          <w:szCs w:val="22"/>
        </w:rPr>
        <w:t xml:space="preserve">. </w:t>
      </w:r>
      <w:r w:rsidR="00B75B69" w:rsidRPr="00070F94">
        <w:rPr>
          <w:b/>
          <w:bCs/>
          <w:szCs w:val="22"/>
        </w:rPr>
        <w:t>Obhliadka miesta dodania predmetu zákazky</w:t>
      </w:r>
    </w:p>
    <w:p w14:paraId="5A3CB7B9" w14:textId="5F74DAD6" w:rsidR="00B75B69" w:rsidRPr="00550F3E" w:rsidRDefault="00B75B69" w:rsidP="008323B9">
      <w:pPr>
        <w:spacing w:before="0" w:line="276" w:lineRule="auto"/>
        <w:jc w:val="both"/>
        <w:rPr>
          <w:szCs w:val="22"/>
        </w:rPr>
      </w:pPr>
      <w:r w:rsidRPr="00550F3E">
        <w:rPr>
          <w:szCs w:val="22"/>
        </w:rPr>
        <w:t>Obhliadk</w:t>
      </w:r>
      <w:r w:rsidR="008323B9">
        <w:rPr>
          <w:szCs w:val="22"/>
        </w:rPr>
        <w:t>a miesta dodania nie je potrebná.</w:t>
      </w:r>
    </w:p>
    <w:p w14:paraId="33AA4300" w14:textId="1F136272" w:rsidR="00EE1514" w:rsidRDefault="00EE1514" w:rsidP="00B75B69">
      <w:pPr>
        <w:jc w:val="both"/>
        <w:rPr>
          <w:b/>
          <w:szCs w:val="22"/>
        </w:rPr>
      </w:pPr>
    </w:p>
    <w:p w14:paraId="45B47699" w14:textId="34DA2F94" w:rsidR="00070F94" w:rsidRDefault="00070F94" w:rsidP="00B07649">
      <w:pPr>
        <w:shd w:val="clear" w:color="auto" w:fill="BFBFBF" w:themeFill="background1" w:themeFillShade="BF"/>
        <w:jc w:val="both"/>
        <w:rPr>
          <w:b/>
          <w:szCs w:val="22"/>
        </w:rPr>
      </w:pPr>
      <w:r>
        <w:rPr>
          <w:b/>
          <w:szCs w:val="22"/>
        </w:rPr>
        <w:t>2</w:t>
      </w:r>
      <w:r w:rsidR="00D42334">
        <w:rPr>
          <w:b/>
          <w:szCs w:val="22"/>
        </w:rPr>
        <w:t>0</w:t>
      </w:r>
      <w:r>
        <w:rPr>
          <w:b/>
          <w:szCs w:val="22"/>
        </w:rPr>
        <w:t>. Doplňujúce informácie</w:t>
      </w:r>
    </w:p>
    <w:p w14:paraId="5706ED9A" w14:textId="3FD608A8" w:rsidR="00B10653" w:rsidRDefault="00B10653" w:rsidP="00B75B69">
      <w:pPr>
        <w:jc w:val="both"/>
        <w:rPr>
          <w:b/>
          <w:szCs w:val="22"/>
        </w:rPr>
      </w:pPr>
    </w:p>
    <w:p w14:paraId="6D703597" w14:textId="77777777" w:rsidR="00070F94" w:rsidRPr="00334542" w:rsidRDefault="00070F94" w:rsidP="00070F9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Víťazný uchádzač sa zaväzuje dodržiavať povinnosti určené pre daný operačný program, a to najmä, nie však výlučne, povinnosti ohľadom archivácie dokumentov či výkonu kontroly/auditu/overovania na mieste príslušnými oprávnenými orgánmi, resp. inštitúciami. </w:t>
      </w:r>
    </w:p>
    <w:p w14:paraId="25452270" w14:textId="77777777" w:rsidR="00070F94" w:rsidRDefault="00070F94" w:rsidP="00070F94">
      <w:pPr>
        <w:autoSpaceDE w:val="0"/>
        <w:autoSpaceDN w:val="0"/>
        <w:adjustRightInd w:val="0"/>
        <w:spacing w:before="120" w:line="24" w:lineRule="atLeast"/>
        <w:jc w:val="both"/>
      </w:pPr>
    </w:p>
    <w:p w14:paraId="20C73A99" w14:textId="77777777" w:rsidR="00B10653" w:rsidRPr="00550F3E" w:rsidRDefault="00B10653" w:rsidP="00B75B69">
      <w:pPr>
        <w:jc w:val="both"/>
        <w:rPr>
          <w:b/>
          <w:szCs w:val="22"/>
        </w:rPr>
      </w:pPr>
    </w:p>
    <w:p w14:paraId="46875558" w14:textId="43AF35A8" w:rsidR="007C1306" w:rsidRPr="00550F3E" w:rsidRDefault="007C1306" w:rsidP="00315933">
      <w:pPr>
        <w:jc w:val="both"/>
        <w:rPr>
          <w:b/>
          <w:szCs w:val="22"/>
        </w:rPr>
      </w:pPr>
      <w:r w:rsidRPr="00550F3E">
        <w:rPr>
          <w:b/>
          <w:szCs w:val="22"/>
        </w:rPr>
        <w:t>Prílohy</w:t>
      </w:r>
      <w:r w:rsidR="00AD05E9" w:rsidRPr="00550F3E">
        <w:rPr>
          <w:b/>
          <w:szCs w:val="22"/>
        </w:rPr>
        <w:t xml:space="preserve"> tejto V</w:t>
      </w:r>
      <w:r w:rsidR="00A502C6" w:rsidRPr="00550F3E">
        <w:rPr>
          <w:b/>
          <w:szCs w:val="22"/>
        </w:rPr>
        <w:t>ý</w:t>
      </w:r>
      <w:r w:rsidR="00AD05E9" w:rsidRPr="00550F3E">
        <w:rPr>
          <w:b/>
          <w:szCs w:val="22"/>
        </w:rPr>
        <w:t>zvy</w:t>
      </w:r>
      <w:r w:rsidRPr="00550F3E">
        <w:rPr>
          <w:b/>
          <w:szCs w:val="22"/>
        </w:rPr>
        <w:t>:</w:t>
      </w:r>
    </w:p>
    <w:p w14:paraId="46875559" w14:textId="1A0FE91D" w:rsidR="007C1306" w:rsidRPr="000E6435" w:rsidRDefault="007C1306" w:rsidP="00315933">
      <w:pPr>
        <w:jc w:val="both"/>
        <w:rPr>
          <w:szCs w:val="22"/>
        </w:rPr>
      </w:pPr>
      <w:r w:rsidRPr="000E6435">
        <w:rPr>
          <w:szCs w:val="22"/>
        </w:rPr>
        <w:t xml:space="preserve">Príloha č. 1 </w:t>
      </w:r>
      <w:r w:rsidR="000E6435" w:rsidRPr="000E6435">
        <w:rPr>
          <w:szCs w:val="22"/>
        </w:rPr>
        <w:t>Identifikačné údaje uchádzača - vzor</w:t>
      </w:r>
    </w:p>
    <w:p w14:paraId="4687555A" w14:textId="15E92023" w:rsidR="007C1306" w:rsidRPr="000E6435" w:rsidRDefault="007C1306" w:rsidP="00315933">
      <w:pPr>
        <w:jc w:val="both"/>
        <w:rPr>
          <w:szCs w:val="22"/>
        </w:rPr>
      </w:pPr>
      <w:r w:rsidRPr="000E6435">
        <w:rPr>
          <w:szCs w:val="22"/>
        </w:rPr>
        <w:t>Príloha č. 2 Návrh na plnenie kritérií</w:t>
      </w:r>
      <w:r w:rsidR="007326EB" w:rsidRPr="000E6435">
        <w:rPr>
          <w:szCs w:val="22"/>
        </w:rPr>
        <w:t xml:space="preserve"> </w:t>
      </w:r>
      <w:r w:rsidR="000E6435" w:rsidRPr="000E6435">
        <w:rPr>
          <w:szCs w:val="22"/>
        </w:rPr>
        <w:t>pre časť 1 až 3</w:t>
      </w:r>
    </w:p>
    <w:p w14:paraId="4687555B" w14:textId="252C1705" w:rsidR="007C1306" w:rsidRPr="000E6435" w:rsidRDefault="007C1306" w:rsidP="00315933">
      <w:pPr>
        <w:jc w:val="both"/>
        <w:rPr>
          <w:szCs w:val="22"/>
        </w:rPr>
      </w:pPr>
      <w:r w:rsidRPr="000E6435">
        <w:rPr>
          <w:szCs w:val="22"/>
        </w:rPr>
        <w:t xml:space="preserve">Príloha č. 3 </w:t>
      </w:r>
      <w:r w:rsidR="000E6435" w:rsidRPr="000E6435">
        <w:rPr>
          <w:szCs w:val="22"/>
        </w:rPr>
        <w:t>Opis predmetu zákazky pre časť 1 až 3</w:t>
      </w:r>
    </w:p>
    <w:p w14:paraId="7FCD7500" w14:textId="273561ED" w:rsidR="00783620" w:rsidRPr="000E6435" w:rsidRDefault="00BE2082" w:rsidP="00315933">
      <w:pPr>
        <w:jc w:val="both"/>
        <w:rPr>
          <w:szCs w:val="22"/>
        </w:rPr>
      </w:pPr>
      <w:r w:rsidRPr="000E6435">
        <w:rPr>
          <w:szCs w:val="22"/>
        </w:rPr>
        <w:t xml:space="preserve">Príloha č. 4 </w:t>
      </w:r>
      <w:r w:rsidR="000E6435" w:rsidRPr="000E6435">
        <w:rPr>
          <w:szCs w:val="22"/>
        </w:rPr>
        <w:t>Návrh kúpnej zmluvy pre časť 1 až 3</w:t>
      </w:r>
      <w:r w:rsidR="00200887">
        <w:rPr>
          <w:szCs w:val="22"/>
        </w:rPr>
        <w:t xml:space="preserve"> </w:t>
      </w:r>
    </w:p>
    <w:p w14:paraId="1816BB13" w14:textId="423AE9E4" w:rsidR="00EE1514" w:rsidRPr="000E6435" w:rsidRDefault="00EE1514" w:rsidP="00315933">
      <w:pPr>
        <w:jc w:val="both"/>
        <w:rPr>
          <w:szCs w:val="22"/>
        </w:rPr>
      </w:pPr>
      <w:r w:rsidRPr="000E6435">
        <w:rPr>
          <w:szCs w:val="22"/>
        </w:rPr>
        <w:t xml:space="preserve">Príloha č. 5 </w:t>
      </w:r>
      <w:r w:rsidR="000E6435" w:rsidRPr="000E6435">
        <w:rPr>
          <w:szCs w:val="22"/>
        </w:rPr>
        <w:t>Čestné vyhlásenie podľa § 32 ods. 1 písm. f) – vzor</w:t>
      </w:r>
    </w:p>
    <w:p w14:paraId="0825D1F0" w14:textId="6FA0B3B3" w:rsidR="000E6435" w:rsidRPr="00550F3E" w:rsidRDefault="000E6435" w:rsidP="00315933">
      <w:pPr>
        <w:jc w:val="both"/>
        <w:rPr>
          <w:szCs w:val="22"/>
        </w:rPr>
      </w:pPr>
      <w:r>
        <w:rPr>
          <w:szCs w:val="22"/>
        </w:rPr>
        <w:t>Príloha č. 6 Zoznam dodávok tovaru / referencia - vzor</w:t>
      </w:r>
    </w:p>
    <w:p w14:paraId="518F2C46" w14:textId="2B5B37E6" w:rsidR="00783620" w:rsidRPr="00550F3E" w:rsidRDefault="00783620" w:rsidP="00315933">
      <w:pPr>
        <w:jc w:val="both"/>
        <w:rPr>
          <w:szCs w:val="22"/>
        </w:rPr>
      </w:pPr>
    </w:p>
    <w:p w14:paraId="1AE35A56" w14:textId="380FF43C" w:rsidR="00B10653" w:rsidRPr="00550F3E" w:rsidRDefault="00783620" w:rsidP="00315933">
      <w:pPr>
        <w:jc w:val="both"/>
        <w:rPr>
          <w:szCs w:val="22"/>
        </w:rPr>
      </w:pPr>
      <w:r w:rsidRPr="00550F3E">
        <w:rPr>
          <w:szCs w:val="22"/>
        </w:rPr>
        <w:t>V </w:t>
      </w:r>
      <w:r w:rsidR="00BF0719">
        <w:rPr>
          <w:szCs w:val="22"/>
        </w:rPr>
        <w:t>Martinčeku</w:t>
      </w:r>
      <w:r w:rsidRPr="00550F3E">
        <w:rPr>
          <w:szCs w:val="22"/>
        </w:rPr>
        <w:t xml:space="preserve">, dňa </w:t>
      </w:r>
      <w:r w:rsidR="00A63181">
        <w:rPr>
          <w:szCs w:val="22"/>
        </w:rPr>
        <w:t>23</w:t>
      </w:r>
      <w:r w:rsidR="00E4217B">
        <w:rPr>
          <w:szCs w:val="22"/>
        </w:rPr>
        <w:t>.07.</w:t>
      </w:r>
      <w:r w:rsidR="00BF0719">
        <w:rPr>
          <w:szCs w:val="22"/>
        </w:rPr>
        <w:t>2019</w:t>
      </w:r>
    </w:p>
    <w:p w14:paraId="6E28022A" w14:textId="1EBD714F" w:rsidR="00EE1514" w:rsidRPr="00550F3E" w:rsidRDefault="00EE1514" w:rsidP="00EE1514">
      <w:pPr>
        <w:ind w:left="6372"/>
        <w:jc w:val="both"/>
        <w:rPr>
          <w:szCs w:val="22"/>
        </w:rPr>
      </w:pPr>
      <w:r w:rsidRPr="00550F3E">
        <w:rPr>
          <w:szCs w:val="22"/>
        </w:rPr>
        <w:t>................................................</w:t>
      </w:r>
    </w:p>
    <w:p w14:paraId="61C7D8DD" w14:textId="3DE422D7" w:rsidR="00EE1514" w:rsidRPr="00550F3E" w:rsidRDefault="00BF0719" w:rsidP="00EE1514">
      <w:pPr>
        <w:ind w:left="6372"/>
        <w:jc w:val="both"/>
        <w:rPr>
          <w:szCs w:val="22"/>
        </w:rPr>
      </w:pPr>
      <w:r>
        <w:rPr>
          <w:szCs w:val="22"/>
        </w:rPr>
        <w:t>Juraj Bobek</w:t>
      </w:r>
      <w:r w:rsidR="00EE1514" w:rsidRPr="00550F3E">
        <w:rPr>
          <w:szCs w:val="22"/>
        </w:rPr>
        <w:t xml:space="preserve">, starosta  </w:t>
      </w:r>
    </w:p>
    <w:sectPr w:rsidR="00EE1514" w:rsidRPr="00550F3E" w:rsidSect="00A076ED">
      <w:pgSz w:w="11906" w:h="16838"/>
      <w:pgMar w:top="1079" w:right="141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312C" w14:textId="77777777" w:rsidR="001769D4" w:rsidRDefault="001769D4">
      <w:pPr>
        <w:spacing w:before="0"/>
      </w:pPr>
      <w:r>
        <w:separator/>
      </w:r>
    </w:p>
  </w:endnote>
  <w:endnote w:type="continuationSeparator" w:id="0">
    <w:p w14:paraId="1F9BBE3B" w14:textId="77777777" w:rsidR="001769D4" w:rsidRDefault="001769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BAD4" w14:textId="77777777" w:rsidR="001769D4" w:rsidRDefault="001769D4">
      <w:pPr>
        <w:spacing w:before="0"/>
      </w:pPr>
      <w:r>
        <w:separator/>
      </w:r>
    </w:p>
  </w:footnote>
  <w:footnote w:type="continuationSeparator" w:id="0">
    <w:p w14:paraId="552221B7" w14:textId="77777777" w:rsidR="001769D4" w:rsidRDefault="001769D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B4E"/>
    <w:multiLevelType w:val="multilevel"/>
    <w:tmpl w:val="66B254E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A44B7B"/>
    <w:multiLevelType w:val="hybridMultilevel"/>
    <w:tmpl w:val="B1C088FE"/>
    <w:lvl w:ilvl="0" w:tplc="1820C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34E4"/>
    <w:multiLevelType w:val="hybridMultilevel"/>
    <w:tmpl w:val="A9D249E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359C1"/>
    <w:multiLevelType w:val="hybridMultilevel"/>
    <w:tmpl w:val="C90673BE"/>
    <w:lvl w:ilvl="0" w:tplc="A1FA5A9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A58FC"/>
    <w:multiLevelType w:val="multilevel"/>
    <w:tmpl w:val="EA543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10128"/>
    <w:multiLevelType w:val="multilevel"/>
    <w:tmpl w:val="7F2C33D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BE73F6E"/>
    <w:multiLevelType w:val="hybridMultilevel"/>
    <w:tmpl w:val="1E8E7958"/>
    <w:lvl w:ilvl="0" w:tplc="DFCA04F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94FFD"/>
    <w:multiLevelType w:val="hybridMultilevel"/>
    <w:tmpl w:val="EF9E3E1E"/>
    <w:lvl w:ilvl="0" w:tplc="7868C4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15E3F"/>
    <w:multiLevelType w:val="hybridMultilevel"/>
    <w:tmpl w:val="DEC8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57E42"/>
    <w:multiLevelType w:val="hybridMultilevel"/>
    <w:tmpl w:val="DD7EAE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364CA"/>
    <w:multiLevelType w:val="hybridMultilevel"/>
    <w:tmpl w:val="E818A268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800BF"/>
    <w:multiLevelType w:val="hybridMultilevel"/>
    <w:tmpl w:val="D22ED1E8"/>
    <w:lvl w:ilvl="0" w:tplc="4FB8A61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3D0A"/>
    <w:multiLevelType w:val="multilevel"/>
    <w:tmpl w:val="A6301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E8A4C64"/>
    <w:multiLevelType w:val="hybridMultilevel"/>
    <w:tmpl w:val="95927E8C"/>
    <w:lvl w:ilvl="0" w:tplc="521A033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3E6041"/>
    <w:multiLevelType w:val="hybridMultilevel"/>
    <w:tmpl w:val="AC1885A0"/>
    <w:lvl w:ilvl="0" w:tplc="413C00DE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Unicode MS" w:eastAsia="Arial Unicode MS" w:hAnsi="Arial Unicode MS" w:hint="eastAsia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9776C14"/>
    <w:multiLevelType w:val="hybridMultilevel"/>
    <w:tmpl w:val="F066134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9D50B01"/>
    <w:multiLevelType w:val="hybridMultilevel"/>
    <w:tmpl w:val="E360976A"/>
    <w:lvl w:ilvl="0" w:tplc="2642344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124C8"/>
    <w:multiLevelType w:val="hybridMultilevel"/>
    <w:tmpl w:val="2B248264"/>
    <w:lvl w:ilvl="0" w:tplc="8E0ABB1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65B6DDF"/>
    <w:multiLevelType w:val="hybridMultilevel"/>
    <w:tmpl w:val="5B125162"/>
    <w:lvl w:ilvl="0" w:tplc="52EE041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A7E28BF"/>
    <w:multiLevelType w:val="hybridMultilevel"/>
    <w:tmpl w:val="C6CCF392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FD79F5"/>
    <w:multiLevelType w:val="hybridMultilevel"/>
    <w:tmpl w:val="839C6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C5480"/>
    <w:multiLevelType w:val="multilevel"/>
    <w:tmpl w:val="4894DDA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4A248E5"/>
    <w:multiLevelType w:val="hybridMultilevel"/>
    <w:tmpl w:val="3774D3EE"/>
    <w:lvl w:ilvl="0" w:tplc="6D688F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060F8"/>
    <w:multiLevelType w:val="hybridMultilevel"/>
    <w:tmpl w:val="934A1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710F"/>
    <w:multiLevelType w:val="multilevel"/>
    <w:tmpl w:val="66B25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92A7BFD"/>
    <w:multiLevelType w:val="hybridMultilevel"/>
    <w:tmpl w:val="B64E86D8"/>
    <w:lvl w:ilvl="0" w:tplc="015C5DC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E469E"/>
    <w:multiLevelType w:val="hybridMultilevel"/>
    <w:tmpl w:val="047080D6"/>
    <w:lvl w:ilvl="0" w:tplc="6706C99C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F032FBE"/>
    <w:multiLevelType w:val="hybridMultilevel"/>
    <w:tmpl w:val="24F2C2DE"/>
    <w:lvl w:ilvl="0" w:tplc="F2CAC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3157B1B"/>
    <w:multiLevelType w:val="hybridMultilevel"/>
    <w:tmpl w:val="BE321394"/>
    <w:lvl w:ilvl="0" w:tplc="42C634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5070467"/>
    <w:multiLevelType w:val="hybridMultilevel"/>
    <w:tmpl w:val="9B243986"/>
    <w:lvl w:ilvl="0" w:tplc="21BEC0EC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A7F8A"/>
    <w:multiLevelType w:val="hybridMultilevel"/>
    <w:tmpl w:val="55D65550"/>
    <w:lvl w:ilvl="0" w:tplc="25686D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6F1E"/>
    <w:multiLevelType w:val="multilevel"/>
    <w:tmpl w:val="2F1EE2E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D914DA"/>
    <w:multiLevelType w:val="hybridMultilevel"/>
    <w:tmpl w:val="CA525E96"/>
    <w:lvl w:ilvl="0" w:tplc="E8C2EC1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1D01536"/>
    <w:multiLevelType w:val="hybridMultilevel"/>
    <w:tmpl w:val="EFE83DE4"/>
    <w:lvl w:ilvl="0" w:tplc="015C5DC4">
      <w:start w:val="17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7" w15:restartNumberingAfterBreak="0">
    <w:nsid w:val="737F2B17"/>
    <w:multiLevelType w:val="hybridMultilevel"/>
    <w:tmpl w:val="8D380EAC"/>
    <w:lvl w:ilvl="0" w:tplc="521A03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52C84"/>
    <w:multiLevelType w:val="hybridMultilevel"/>
    <w:tmpl w:val="B7C23540"/>
    <w:lvl w:ilvl="0" w:tplc="537C2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96A3C53"/>
    <w:multiLevelType w:val="multilevel"/>
    <w:tmpl w:val="0A107F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C505DB4"/>
    <w:multiLevelType w:val="multilevel"/>
    <w:tmpl w:val="11FE866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7D2B403B"/>
    <w:multiLevelType w:val="hybridMultilevel"/>
    <w:tmpl w:val="BFD841C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24692"/>
    <w:multiLevelType w:val="hybridMultilevel"/>
    <w:tmpl w:val="A656C1D4"/>
    <w:lvl w:ilvl="0" w:tplc="1D7CA3E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0"/>
  </w:num>
  <w:num w:numId="2">
    <w:abstractNumId w:val="25"/>
  </w:num>
  <w:num w:numId="3">
    <w:abstractNumId w:val="12"/>
  </w:num>
  <w:num w:numId="4">
    <w:abstractNumId w:val="5"/>
  </w:num>
  <w:num w:numId="5">
    <w:abstractNumId w:val="41"/>
  </w:num>
  <w:num w:numId="6">
    <w:abstractNumId w:val="28"/>
  </w:num>
  <w:num w:numId="7">
    <w:abstractNumId w:val="0"/>
  </w:num>
  <w:num w:numId="8">
    <w:abstractNumId w:val="42"/>
  </w:num>
  <w:num w:numId="9">
    <w:abstractNumId w:val="17"/>
  </w:num>
  <w:num w:numId="10">
    <w:abstractNumId w:val="27"/>
  </w:num>
  <w:num w:numId="11">
    <w:abstractNumId w:val="38"/>
  </w:num>
  <w:num w:numId="12">
    <w:abstractNumId w:val="18"/>
  </w:num>
  <w:num w:numId="13">
    <w:abstractNumId w:val="29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32"/>
  </w:num>
  <w:num w:numId="19">
    <w:abstractNumId w:val="4"/>
  </w:num>
  <w:num w:numId="20">
    <w:abstractNumId w:val="39"/>
  </w:num>
  <w:num w:numId="21">
    <w:abstractNumId w:val="1"/>
  </w:num>
  <w:num w:numId="22">
    <w:abstractNumId w:val="6"/>
  </w:num>
  <w:num w:numId="23">
    <w:abstractNumId w:val="23"/>
  </w:num>
  <w:num w:numId="24">
    <w:abstractNumId w:val="3"/>
  </w:num>
  <w:num w:numId="25">
    <w:abstractNumId w:val="33"/>
  </w:num>
  <w:num w:numId="26">
    <w:abstractNumId w:val="26"/>
  </w:num>
  <w:num w:numId="27">
    <w:abstractNumId w:val="30"/>
  </w:num>
  <w:num w:numId="28">
    <w:abstractNumId w:val="36"/>
  </w:num>
  <w:num w:numId="29">
    <w:abstractNumId w:val="8"/>
  </w:num>
  <w:num w:numId="30">
    <w:abstractNumId w:val="7"/>
  </w:num>
  <w:num w:numId="31">
    <w:abstractNumId w:val="20"/>
  </w:num>
  <w:num w:numId="32">
    <w:abstractNumId w:val="37"/>
  </w:num>
  <w:num w:numId="33">
    <w:abstractNumId w:val="13"/>
  </w:num>
  <w:num w:numId="34">
    <w:abstractNumId w:val="10"/>
  </w:num>
  <w:num w:numId="35">
    <w:abstractNumId w:val="35"/>
  </w:num>
  <w:num w:numId="36">
    <w:abstractNumId w:val="21"/>
  </w:num>
  <w:num w:numId="37">
    <w:abstractNumId w:val="9"/>
  </w:num>
  <w:num w:numId="38">
    <w:abstractNumId w:val="22"/>
  </w:num>
  <w:num w:numId="39">
    <w:abstractNumId w:val="19"/>
  </w:num>
  <w:num w:numId="40">
    <w:abstractNumId w:val="31"/>
  </w:num>
  <w:num w:numId="41">
    <w:abstractNumId w:val="24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E"/>
    <w:rsid w:val="000356C4"/>
    <w:rsid w:val="0005058E"/>
    <w:rsid w:val="000569B8"/>
    <w:rsid w:val="0006404F"/>
    <w:rsid w:val="00070F94"/>
    <w:rsid w:val="00074698"/>
    <w:rsid w:val="00082CAD"/>
    <w:rsid w:val="0009686B"/>
    <w:rsid w:val="000A535B"/>
    <w:rsid w:val="000B39AC"/>
    <w:rsid w:val="000B505E"/>
    <w:rsid w:val="000D6B37"/>
    <w:rsid w:val="000E6435"/>
    <w:rsid w:val="000F125D"/>
    <w:rsid w:val="000F1AE1"/>
    <w:rsid w:val="00110B63"/>
    <w:rsid w:val="001524B8"/>
    <w:rsid w:val="00171310"/>
    <w:rsid w:val="001769D4"/>
    <w:rsid w:val="00182365"/>
    <w:rsid w:val="00200887"/>
    <w:rsid w:val="0020184B"/>
    <w:rsid w:val="00206B87"/>
    <w:rsid w:val="00210EC8"/>
    <w:rsid w:val="00251A1C"/>
    <w:rsid w:val="002567BE"/>
    <w:rsid w:val="0026105E"/>
    <w:rsid w:val="00277E7C"/>
    <w:rsid w:val="002B60DE"/>
    <w:rsid w:val="002C3F07"/>
    <w:rsid w:val="002D6F69"/>
    <w:rsid w:val="00315933"/>
    <w:rsid w:val="003569D2"/>
    <w:rsid w:val="0037483F"/>
    <w:rsid w:val="003810FB"/>
    <w:rsid w:val="003A4A9B"/>
    <w:rsid w:val="003C1F6E"/>
    <w:rsid w:val="00411B56"/>
    <w:rsid w:val="004332B1"/>
    <w:rsid w:val="004748D6"/>
    <w:rsid w:val="0047735C"/>
    <w:rsid w:val="0048489F"/>
    <w:rsid w:val="004938FE"/>
    <w:rsid w:val="004B6B26"/>
    <w:rsid w:val="004D1B91"/>
    <w:rsid w:val="004F4418"/>
    <w:rsid w:val="00550F3E"/>
    <w:rsid w:val="005521E6"/>
    <w:rsid w:val="00574BFE"/>
    <w:rsid w:val="00575D94"/>
    <w:rsid w:val="00586112"/>
    <w:rsid w:val="005C356A"/>
    <w:rsid w:val="005F53E6"/>
    <w:rsid w:val="005F7D8D"/>
    <w:rsid w:val="006205EB"/>
    <w:rsid w:val="00644CEE"/>
    <w:rsid w:val="006451AC"/>
    <w:rsid w:val="006619FC"/>
    <w:rsid w:val="006700DB"/>
    <w:rsid w:val="0067072A"/>
    <w:rsid w:val="00681818"/>
    <w:rsid w:val="006827C4"/>
    <w:rsid w:val="006A238F"/>
    <w:rsid w:val="006B013D"/>
    <w:rsid w:val="006D174C"/>
    <w:rsid w:val="006E5DF4"/>
    <w:rsid w:val="006E6D96"/>
    <w:rsid w:val="0071227E"/>
    <w:rsid w:val="007312B4"/>
    <w:rsid w:val="007326EB"/>
    <w:rsid w:val="00736997"/>
    <w:rsid w:val="00743594"/>
    <w:rsid w:val="00774D11"/>
    <w:rsid w:val="00783620"/>
    <w:rsid w:val="007907D3"/>
    <w:rsid w:val="00791AFF"/>
    <w:rsid w:val="00794DFE"/>
    <w:rsid w:val="007960BC"/>
    <w:rsid w:val="00797FC9"/>
    <w:rsid w:val="007A4900"/>
    <w:rsid w:val="007A494F"/>
    <w:rsid w:val="007C1306"/>
    <w:rsid w:val="007D0D1E"/>
    <w:rsid w:val="007E07B1"/>
    <w:rsid w:val="007E0E8C"/>
    <w:rsid w:val="008323B9"/>
    <w:rsid w:val="00896CB1"/>
    <w:rsid w:val="008D6167"/>
    <w:rsid w:val="008E0EA4"/>
    <w:rsid w:val="008F2329"/>
    <w:rsid w:val="008F6144"/>
    <w:rsid w:val="00901909"/>
    <w:rsid w:val="00905379"/>
    <w:rsid w:val="00914DC1"/>
    <w:rsid w:val="00915F90"/>
    <w:rsid w:val="009223F2"/>
    <w:rsid w:val="00940547"/>
    <w:rsid w:val="009444E3"/>
    <w:rsid w:val="00984B47"/>
    <w:rsid w:val="00987575"/>
    <w:rsid w:val="009A5DD5"/>
    <w:rsid w:val="00A076ED"/>
    <w:rsid w:val="00A33351"/>
    <w:rsid w:val="00A502C6"/>
    <w:rsid w:val="00A63181"/>
    <w:rsid w:val="00AD05E9"/>
    <w:rsid w:val="00AF4435"/>
    <w:rsid w:val="00B0253E"/>
    <w:rsid w:val="00B03430"/>
    <w:rsid w:val="00B07649"/>
    <w:rsid w:val="00B10653"/>
    <w:rsid w:val="00B23351"/>
    <w:rsid w:val="00B26008"/>
    <w:rsid w:val="00B414B5"/>
    <w:rsid w:val="00B4587A"/>
    <w:rsid w:val="00B62E4A"/>
    <w:rsid w:val="00B64C91"/>
    <w:rsid w:val="00B74FD3"/>
    <w:rsid w:val="00B75B69"/>
    <w:rsid w:val="00B8215B"/>
    <w:rsid w:val="00B84452"/>
    <w:rsid w:val="00BA4DB5"/>
    <w:rsid w:val="00BC06CA"/>
    <w:rsid w:val="00BC4CC8"/>
    <w:rsid w:val="00BD2DC3"/>
    <w:rsid w:val="00BD7130"/>
    <w:rsid w:val="00BE2082"/>
    <w:rsid w:val="00BF0719"/>
    <w:rsid w:val="00C11FDF"/>
    <w:rsid w:val="00C27AEB"/>
    <w:rsid w:val="00C450A5"/>
    <w:rsid w:val="00C57A83"/>
    <w:rsid w:val="00C60565"/>
    <w:rsid w:val="00C70305"/>
    <w:rsid w:val="00C92557"/>
    <w:rsid w:val="00CD26A7"/>
    <w:rsid w:val="00CD3D87"/>
    <w:rsid w:val="00CE5259"/>
    <w:rsid w:val="00D01470"/>
    <w:rsid w:val="00D01CBD"/>
    <w:rsid w:val="00D05A06"/>
    <w:rsid w:val="00D15125"/>
    <w:rsid w:val="00D32350"/>
    <w:rsid w:val="00D42334"/>
    <w:rsid w:val="00D42D8E"/>
    <w:rsid w:val="00D4753F"/>
    <w:rsid w:val="00D5510F"/>
    <w:rsid w:val="00D768D3"/>
    <w:rsid w:val="00D83A0A"/>
    <w:rsid w:val="00D90C48"/>
    <w:rsid w:val="00DD3345"/>
    <w:rsid w:val="00DD37FA"/>
    <w:rsid w:val="00DE6D16"/>
    <w:rsid w:val="00DF554E"/>
    <w:rsid w:val="00DF5AA0"/>
    <w:rsid w:val="00E323CF"/>
    <w:rsid w:val="00E35B86"/>
    <w:rsid w:val="00E4217B"/>
    <w:rsid w:val="00E44E5A"/>
    <w:rsid w:val="00E61133"/>
    <w:rsid w:val="00E90671"/>
    <w:rsid w:val="00EB7558"/>
    <w:rsid w:val="00EC5E97"/>
    <w:rsid w:val="00EE1514"/>
    <w:rsid w:val="00F22563"/>
    <w:rsid w:val="00F31071"/>
    <w:rsid w:val="00F72A5C"/>
    <w:rsid w:val="00F7393F"/>
    <w:rsid w:val="00FA6605"/>
    <w:rsid w:val="00FB00B8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54E8"/>
  <w15:docId w15:val="{1CC976D3-379A-4279-9CF6-636923D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323CF"/>
    <w:pPr>
      <w:tabs>
        <w:tab w:val="left" w:pos="1260"/>
        <w:tab w:val="left" w:pos="1980"/>
      </w:tabs>
      <w:spacing w:before="60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E323C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uiPriority w:val="9"/>
    <w:qFormat/>
    <w:rsid w:val="00E323C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E323CF"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E323CF"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323CF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E323CF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qFormat/>
    <w:rsid w:val="00E323CF"/>
    <w:pPr>
      <w:keepNext/>
      <w:ind w:left="540"/>
      <w:outlineLvl w:val="6"/>
    </w:pPr>
    <w:rPr>
      <w:rFonts w:cs="Arial"/>
      <w:b/>
      <w:bCs/>
      <w:color w:val="FF000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323CF"/>
    <w:pPr>
      <w:jc w:val="center"/>
    </w:pPr>
    <w:rPr>
      <w:b/>
      <w:bCs/>
    </w:rPr>
  </w:style>
  <w:style w:type="paragraph" w:styleId="Podtitul">
    <w:name w:val="Subtitle"/>
    <w:basedOn w:val="Normlny"/>
    <w:qFormat/>
    <w:rsid w:val="00E323CF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y"/>
    <w:semiHidden/>
    <w:rsid w:val="00E323CF"/>
    <w:pPr>
      <w:jc w:val="both"/>
    </w:pPr>
  </w:style>
  <w:style w:type="paragraph" w:styleId="Zarkazkladnhotextu">
    <w:name w:val="Body Text Indent"/>
    <w:basedOn w:val="Normlny"/>
    <w:semiHidden/>
    <w:rsid w:val="00E323CF"/>
    <w:pPr>
      <w:ind w:left="4680" w:hanging="4680"/>
    </w:pPr>
  </w:style>
  <w:style w:type="paragraph" w:styleId="Normlnywebov">
    <w:name w:val="Normal (Web)"/>
    <w:basedOn w:val="Normlny"/>
    <w:semiHidden/>
    <w:rsid w:val="00E323C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styleId="Vrazn">
    <w:name w:val="Strong"/>
    <w:basedOn w:val="Predvolenpsmoodseku"/>
    <w:qFormat/>
    <w:rsid w:val="00E323CF"/>
    <w:rPr>
      <w:b/>
      <w:bCs/>
    </w:rPr>
  </w:style>
  <w:style w:type="paragraph" w:styleId="Zkladntext3">
    <w:name w:val="Body Text 3"/>
    <w:basedOn w:val="Normlny"/>
    <w:semiHidden/>
    <w:rsid w:val="00E323CF"/>
    <w:rPr>
      <w:rFonts w:ascii="Arial" w:hAnsi="Arial" w:cs="Arial"/>
      <w:b/>
      <w:bCs/>
      <w:sz w:val="20"/>
      <w:szCs w:val="20"/>
    </w:rPr>
  </w:style>
  <w:style w:type="paragraph" w:styleId="Hlavika">
    <w:name w:val="head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semiHidden/>
    <w:rsid w:val="00E323CF"/>
    <w:pPr>
      <w:ind w:left="540"/>
    </w:pPr>
  </w:style>
  <w:style w:type="paragraph" w:styleId="Zarkazkladnhotextu3">
    <w:name w:val="Body Text Indent 3"/>
    <w:basedOn w:val="Normlny"/>
    <w:semiHidden/>
    <w:rsid w:val="00E323CF"/>
    <w:pPr>
      <w:ind w:left="539"/>
    </w:pPr>
    <w:rPr>
      <w:rFonts w:eastAsia="SimSun"/>
      <w:b/>
      <w:bCs/>
      <w:szCs w:val="20"/>
    </w:rPr>
  </w:style>
  <w:style w:type="character" w:styleId="slostrany">
    <w:name w:val="page number"/>
    <w:basedOn w:val="Predvolenpsmoodseku"/>
    <w:semiHidden/>
    <w:rsid w:val="00E323CF"/>
  </w:style>
  <w:style w:type="character" w:styleId="Hypertextovprepojenie">
    <w:name w:val="Hyperlink"/>
    <w:basedOn w:val="Predvolenpsmoodseku"/>
    <w:uiPriority w:val="99"/>
    <w:unhideWhenUsed/>
    <w:rsid w:val="001524B8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0184B"/>
    <w:pPr>
      <w:tabs>
        <w:tab w:val="clear" w:pos="1260"/>
        <w:tab w:val="clear" w:pos="1980"/>
      </w:tabs>
      <w:spacing w:before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0184B"/>
    <w:rPr>
      <w:rFonts w:ascii="Arial" w:hAnsi="Arial"/>
      <w:noProof/>
      <w:sz w:val="22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14DC1"/>
    <w:rPr>
      <w:color w:val="808080"/>
      <w:shd w:val="clear" w:color="auto" w:fill="E6E6E6"/>
    </w:rPr>
  </w:style>
  <w:style w:type="paragraph" w:customStyle="1" w:styleId="Default">
    <w:name w:val="Default"/>
    <w:rsid w:val="00C27A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riadkovania">
    <w:name w:val="No Spacing"/>
    <w:link w:val="BezriadkovaniaChar"/>
    <w:uiPriority w:val="1"/>
    <w:qFormat/>
    <w:rsid w:val="002D6F69"/>
    <w:pPr>
      <w:spacing w:before="120" w:after="120" w:line="276" w:lineRule="auto"/>
      <w:ind w:left="567" w:hanging="567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A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AFF"/>
    <w:rPr>
      <w:rFonts w:ascii="Segoe UI" w:hAnsi="Segoe UI" w:cs="Segoe UI"/>
      <w:sz w:val="18"/>
      <w:szCs w:val="18"/>
    </w:rPr>
  </w:style>
  <w:style w:type="character" w:customStyle="1" w:styleId="BezriadkovaniaChar">
    <w:name w:val="Bez riadkovania Char"/>
    <w:link w:val="Bezriadkovania"/>
    <w:uiPriority w:val="1"/>
    <w:locked/>
    <w:rsid w:val="00DD37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martince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rianova@eupc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ince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EEF9-E88B-4FB4-B4B9-397B9141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1930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ponuku - užšia súťaž - podprahová s vyššou cenou - tovary</vt:lpstr>
      <vt:lpstr>Výzva na ponuku - užšia súťaž - podprahová s vyššou cenou - tovary</vt:lpstr>
    </vt:vector>
  </TitlesOfParts>
  <Company>UVO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ponuku - užšia súťaž - podprahová s vyššou cenou - tovary</dc:title>
  <dc:creator>Lazar Consulting</dc:creator>
  <cp:lastModifiedBy> </cp:lastModifiedBy>
  <cp:revision>6</cp:revision>
  <cp:lastPrinted>2019-10-14T14:29:00Z</cp:lastPrinted>
  <dcterms:created xsi:type="dcterms:W3CDTF">2019-07-23T07:25:00Z</dcterms:created>
  <dcterms:modified xsi:type="dcterms:W3CDTF">2019-10-14T14:30:00Z</dcterms:modified>
</cp:coreProperties>
</file>